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32991" w14:textId="5AEE87E6" w:rsidR="00EF5136" w:rsidRPr="00EF5136" w:rsidRDefault="00EF5136" w:rsidP="00EF5136">
      <w:pPr>
        <w:jc w:val="center"/>
        <w:rPr>
          <w:rFonts w:ascii="Times New Roman" w:hAnsi="Times New Roman"/>
          <w:b/>
          <w:sz w:val="28"/>
          <w:szCs w:val="28"/>
        </w:rPr>
      </w:pPr>
      <w:r w:rsidRPr="00EF5136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EF5136" w:rsidRPr="00EF5136" w14:paraId="2A9AEE78" w14:textId="77777777" w:rsidTr="00D17D05">
        <w:tc>
          <w:tcPr>
            <w:tcW w:w="8188" w:type="dxa"/>
            <w:vAlign w:val="center"/>
          </w:tcPr>
          <w:p w14:paraId="6A743D97" w14:textId="71EA7BB0" w:rsidR="00EF5136" w:rsidRPr="00EF5136" w:rsidRDefault="00EF5136" w:rsidP="008C50F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Cs/>
                <w:color w:val="333333"/>
                <w:sz w:val="24"/>
                <w:szCs w:val="24"/>
                <w:lang w:eastAsia="ko-KR"/>
              </w:rPr>
            </w:pPr>
            <w:r w:rsidRPr="00EF5136">
              <w:rPr>
                <w:rFonts w:ascii="Times New Roman" w:eastAsiaTheme="minorEastAsia" w:hAnsi="Times New Roman"/>
                <w:bCs/>
                <w:color w:val="333333"/>
                <w:sz w:val="24"/>
                <w:szCs w:val="24"/>
                <w:lang w:eastAsia="ko-KR"/>
              </w:rPr>
              <w:t>Номер блока</w:t>
            </w:r>
          </w:p>
        </w:tc>
        <w:tc>
          <w:tcPr>
            <w:tcW w:w="1382" w:type="dxa"/>
            <w:vAlign w:val="center"/>
          </w:tcPr>
          <w:p w14:paraId="086BCCC2" w14:textId="4B980A7E" w:rsidR="00EF5136" w:rsidRPr="00EF5136" w:rsidRDefault="00EF5136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EF51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Страницы</w:t>
            </w:r>
          </w:p>
        </w:tc>
      </w:tr>
      <w:tr w:rsidR="00A847F2" w:rsidRPr="00EF5136" w14:paraId="4FC9799B" w14:textId="77777777" w:rsidTr="00D17D05">
        <w:tc>
          <w:tcPr>
            <w:tcW w:w="8188" w:type="dxa"/>
            <w:vAlign w:val="center"/>
          </w:tcPr>
          <w:p w14:paraId="6E7D9525" w14:textId="592C62DA" w:rsidR="00A847F2" w:rsidRPr="00D17D05" w:rsidRDefault="00A847F2" w:rsidP="008C50F9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b/>
                <w:bCs/>
                <w:color w:val="333333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333333"/>
                <w:sz w:val="28"/>
                <w:szCs w:val="28"/>
                <w:lang w:eastAsia="ko-KR"/>
              </w:rPr>
              <w:t>Информационное письмо</w:t>
            </w:r>
          </w:p>
        </w:tc>
        <w:tc>
          <w:tcPr>
            <w:tcW w:w="1382" w:type="dxa"/>
            <w:vAlign w:val="center"/>
          </w:tcPr>
          <w:p w14:paraId="62CF8FB8" w14:textId="543B8C32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A847F2" w:rsidRPr="00EF5136" w14:paraId="7E9E9739" w14:textId="77777777" w:rsidTr="00D17D05">
        <w:tc>
          <w:tcPr>
            <w:tcW w:w="8188" w:type="dxa"/>
            <w:vAlign w:val="center"/>
          </w:tcPr>
          <w:p w14:paraId="14BB29B8" w14:textId="1A67D50E" w:rsidR="00A847F2" w:rsidRPr="00D17D05" w:rsidRDefault="00A847F2" w:rsidP="008C50F9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D17D05">
              <w:rPr>
                <w:rFonts w:ascii="Times New Roman" w:eastAsiaTheme="minorEastAsia" w:hAnsi="Times New Roman"/>
                <w:b/>
                <w:bCs/>
                <w:color w:val="333333"/>
                <w:sz w:val="28"/>
                <w:szCs w:val="28"/>
                <w:lang w:eastAsia="ko-KR"/>
              </w:rPr>
              <w:t>Заголовок</w:t>
            </w:r>
          </w:p>
        </w:tc>
        <w:tc>
          <w:tcPr>
            <w:tcW w:w="1382" w:type="dxa"/>
            <w:vAlign w:val="center"/>
          </w:tcPr>
          <w:p w14:paraId="6B3C2D31" w14:textId="072D130B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A847F2" w:rsidRPr="00EF5136" w14:paraId="391FFCA1" w14:textId="77777777" w:rsidTr="00D17D05">
        <w:tc>
          <w:tcPr>
            <w:tcW w:w="8188" w:type="dxa"/>
            <w:vAlign w:val="center"/>
          </w:tcPr>
          <w:p w14:paraId="251C719A" w14:textId="524DDBDD" w:rsidR="00A847F2" w:rsidRPr="00D17D05" w:rsidRDefault="00A847F2" w:rsidP="008C50F9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7D0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 xml:space="preserve">Резюме на двух языках </w:t>
            </w:r>
          </w:p>
        </w:tc>
        <w:tc>
          <w:tcPr>
            <w:tcW w:w="1382" w:type="dxa"/>
            <w:vAlign w:val="center"/>
          </w:tcPr>
          <w:p w14:paraId="4F3ED937" w14:textId="269757E6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A847F2" w:rsidRPr="00EF5136" w14:paraId="25CD067D" w14:textId="77777777" w:rsidTr="00D17D05">
        <w:tc>
          <w:tcPr>
            <w:tcW w:w="8188" w:type="dxa"/>
            <w:vAlign w:val="center"/>
          </w:tcPr>
          <w:p w14:paraId="1B2B8AAD" w14:textId="58F5D75B" w:rsidR="00A847F2" w:rsidRPr="00D17D05" w:rsidRDefault="00A847F2" w:rsidP="008C50F9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7D0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Ключевые слова</w:t>
            </w:r>
          </w:p>
        </w:tc>
        <w:tc>
          <w:tcPr>
            <w:tcW w:w="1382" w:type="dxa"/>
            <w:vAlign w:val="center"/>
          </w:tcPr>
          <w:p w14:paraId="7073CEAF" w14:textId="6FB1AF45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A847F2" w:rsidRPr="00EF5136" w14:paraId="71D6933B" w14:textId="77777777" w:rsidTr="00D17D05">
        <w:tc>
          <w:tcPr>
            <w:tcW w:w="8188" w:type="dxa"/>
            <w:vAlign w:val="center"/>
          </w:tcPr>
          <w:p w14:paraId="457EA713" w14:textId="06B553E1" w:rsidR="00A847F2" w:rsidRPr="00D17D05" w:rsidRDefault="00A847F2" w:rsidP="008C50F9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7D0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Основной те</w:t>
            </w:r>
            <w:proofErr w:type="gramStart"/>
            <w:r w:rsidRPr="00D17D0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кст ст</w:t>
            </w:r>
            <w:proofErr w:type="gramEnd"/>
            <w:r w:rsidRPr="00D17D0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атьи</w:t>
            </w:r>
          </w:p>
        </w:tc>
        <w:tc>
          <w:tcPr>
            <w:tcW w:w="1382" w:type="dxa"/>
            <w:vAlign w:val="center"/>
          </w:tcPr>
          <w:p w14:paraId="26DC708D" w14:textId="593FE11C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4-17</w:t>
            </w:r>
          </w:p>
        </w:tc>
      </w:tr>
      <w:tr w:rsidR="00A847F2" w:rsidRPr="00EF5136" w14:paraId="6A67726E" w14:textId="77777777" w:rsidTr="00D17D05">
        <w:tc>
          <w:tcPr>
            <w:tcW w:w="8188" w:type="dxa"/>
            <w:vAlign w:val="center"/>
          </w:tcPr>
          <w:p w14:paraId="4FDB3F9C" w14:textId="48D4F617" w:rsidR="00A847F2" w:rsidRPr="00EF5136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Введение</w:t>
            </w:r>
          </w:p>
        </w:tc>
        <w:tc>
          <w:tcPr>
            <w:tcW w:w="1382" w:type="dxa"/>
            <w:vAlign w:val="center"/>
          </w:tcPr>
          <w:p w14:paraId="29242335" w14:textId="169583DF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A847F2" w:rsidRPr="00EF5136" w14:paraId="70500BB0" w14:textId="77777777" w:rsidTr="00D17D05">
        <w:tc>
          <w:tcPr>
            <w:tcW w:w="8188" w:type="dxa"/>
            <w:vAlign w:val="center"/>
          </w:tcPr>
          <w:p w14:paraId="1D9DDF6C" w14:textId="6FBC488F" w:rsidR="00A847F2" w:rsidRPr="00EF5136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Материалы и методы</w:t>
            </w:r>
          </w:p>
        </w:tc>
        <w:tc>
          <w:tcPr>
            <w:tcW w:w="1382" w:type="dxa"/>
            <w:vAlign w:val="center"/>
          </w:tcPr>
          <w:p w14:paraId="4C90F692" w14:textId="30636313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A847F2" w:rsidRPr="00EF5136" w14:paraId="64295C4E" w14:textId="77777777" w:rsidTr="00D17D05">
        <w:tc>
          <w:tcPr>
            <w:tcW w:w="8188" w:type="dxa"/>
            <w:vAlign w:val="center"/>
          </w:tcPr>
          <w:p w14:paraId="49DD582C" w14:textId="224954F2" w:rsidR="00A847F2" w:rsidRPr="00EF5136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Результаты</w:t>
            </w:r>
          </w:p>
        </w:tc>
        <w:tc>
          <w:tcPr>
            <w:tcW w:w="1382" w:type="dxa"/>
            <w:vAlign w:val="center"/>
          </w:tcPr>
          <w:p w14:paraId="4B8C65C7" w14:textId="7C88DC4D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6-10</w:t>
            </w:r>
          </w:p>
        </w:tc>
      </w:tr>
      <w:tr w:rsidR="00A847F2" w:rsidRPr="00EF5136" w14:paraId="65A67607" w14:textId="77777777" w:rsidTr="00D17D05">
        <w:tc>
          <w:tcPr>
            <w:tcW w:w="8188" w:type="dxa"/>
            <w:vAlign w:val="center"/>
          </w:tcPr>
          <w:p w14:paraId="0C62BC4B" w14:textId="0050FE73" w:rsidR="00A847F2" w:rsidRPr="00D17D05" w:rsidRDefault="00A847F2" w:rsidP="007A4A4F">
            <w:pPr>
              <w:pStyle w:val="ae"/>
              <w:numPr>
                <w:ilvl w:val="2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</w:rPr>
            </w:pPr>
            <w:r w:rsidRPr="00D17D05">
              <w:rPr>
                <w:rFonts w:ascii="Times New Roman" w:eastAsia="Times New Roman" w:hAnsi="Times New Roman"/>
                <w:bCs/>
                <w:color w:val="333333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 5</w:t>
            </w:r>
            <w:r w:rsidRPr="00D17D05">
              <w:rPr>
                <w:rFonts w:ascii="Times New Roman" w:eastAsia="Times New Roman" w:hAnsi="Times New Roman"/>
                <w:bCs/>
                <w:color w:val="333333"/>
              </w:rPr>
              <w:t>.3.11. Оформление внутри текстовых ссылок</w:t>
            </w:r>
          </w:p>
        </w:tc>
        <w:tc>
          <w:tcPr>
            <w:tcW w:w="1382" w:type="dxa"/>
            <w:vAlign w:val="center"/>
          </w:tcPr>
          <w:p w14:paraId="42DE4FC1" w14:textId="0C9CB6A2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5-7</w:t>
            </w:r>
          </w:p>
        </w:tc>
      </w:tr>
      <w:tr w:rsidR="00A847F2" w:rsidRPr="00EF5136" w14:paraId="3DD3AF07" w14:textId="77777777" w:rsidTr="00D17D05">
        <w:tc>
          <w:tcPr>
            <w:tcW w:w="8188" w:type="dxa"/>
            <w:vAlign w:val="center"/>
          </w:tcPr>
          <w:p w14:paraId="38330EE5" w14:textId="55BF4883" w:rsidR="00A847F2" w:rsidRPr="00D17D05" w:rsidRDefault="00A847F2" w:rsidP="00644C19">
            <w:pPr>
              <w:pStyle w:val="ae"/>
              <w:numPr>
                <w:ilvl w:val="2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</w:rPr>
            </w:pPr>
            <w:r w:rsidRPr="00D17D05">
              <w:rPr>
                <w:rFonts w:ascii="Times New Roman" w:eastAsia="Times New Roman" w:hAnsi="Times New Roman"/>
                <w:bCs/>
                <w:color w:val="333333"/>
              </w:rPr>
              <w:t>Таблицы и иллюстрации</w:t>
            </w:r>
          </w:p>
        </w:tc>
        <w:tc>
          <w:tcPr>
            <w:tcW w:w="1382" w:type="dxa"/>
            <w:vAlign w:val="center"/>
          </w:tcPr>
          <w:p w14:paraId="19CF393E" w14:textId="598B6EFC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7-10</w:t>
            </w:r>
          </w:p>
        </w:tc>
      </w:tr>
      <w:tr w:rsidR="00A847F2" w:rsidRPr="00EF5136" w14:paraId="1C7DD461" w14:textId="77777777" w:rsidTr="00D17D05">
        <w:tc>
          <w:tcPr>
            <w:tcW w:w="8188" w:type="dxa"/>
            <w:vAlign w:val="center"/>
          </w:tcPr>
          <w:p w14:paraId="1BCF1755" w14:textId="724C9B3B" w:rsidR="00A847F2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Обсуждение</w:t>
            </w:r>
          </w:p>
        </w:tc>
        <w:tc>
          <w:tcPr>
            <w:tcW w:w="1382" w:type="dxa"/>
            <w:vAlign w:val="center"/>
          </w:tcPr>
          <w:p w14:paraId="72BECAFA" w14:textId="5486E014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A847F2" w:rsidRPr="00EF5136" w14:paraId="564ADDC9" w14:textId="77777777" w:rsidTr="00D17D05">
        <w:tc>
          <w:tcPr>
            <w:tcW w:w="8188" w:type="dxa"/>
            <w:vAlign w:val="center"/>
          </w:tcPr>
          <w:p w14:paraId="01BB9FC9" w14:textId="5110D7A1" w:rsidR="00A847F2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Заключение и</w:t>
            </w:r>
            <w:r w:rsidRPr="00D17D0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bCs/>
                <w:color w:val="333333"/>
                <w:sz w:val="24"/>
                <w:szCs w:val="24"/>
                <w:lang w:eastAsia="ko-KR"/>
              </w:rPr>
              <w:t>или Выводы</w:t>
            </w:r>
          </w:p>
        </w:tc>
        <w:tc>
          <w:tcPr>
            <w:tcW w:w="1382" w:type="dxa"/>
            <w:vAlign w:val="center"/>
          </w:tcPr>
          <w:p w14:paraId="15ED93C6" w14:textId="5D203D87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11</w:t>
            </w:r>
          </w:p>
        </w:tc>
      </w:tr>
      <w:tr w:rsidR="00A847F2" w:rsidRPr="00EF5136" w14:paraId="67B67522" w14:textId="77777777" w:rsidTr="00D17D05">
        <w:tc>
          <w:tcPr>
            <w:tcW w:w="8188" w:type="dxa"/>
            <w:vAlign w:val="center"/>
          </w:tcPr>
          <w:p w14:paraId="7488ECDA" w14:textId="3D7BA912" w:rsidR="00A847F2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Благодарности</w:t>
            </w:r>
          </w:p>
        </w:tc>
        <w:tc>
          <w:tcPr>
            <w:tcW w:w="1382" w:type="dxa"/>
            <w:vAlign w:val="center"/>
          </w:tcPr>
          <w:p w14:paraId="43F34BF9" w14:textId="50E231FA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11</w:t>
            </w:r>
          </w:p>
        </w:tc>
      </w:tr>
      <w:tr w:rsidR="00A847F2" w:rsidRPr="00EF5136" w14:paraId="63548B94" w14:textId="77777777" w:rsidTr="00D17D05">
        <w:tc>
          <w:tcPr>
            <w:tcW w:w="8188" w:type="dxa"/>
            <w:vAlign w:val="center"/>
          </w:tcPr>
          <w:p w14:paraId="41BE2A1F" w14:textId="4C11FE7D" w:rsidR="00A847F2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Библиография</w:t>
            </w:r>
          </w:p>
        </w:tc>
        <w:tc>
          <w:tcPr>
            <w:tcW w:w="1382" w:type="dxa"/>
            <w:vAlign w:val="center"/>
          </w:tcPr>
          <w:p w14:paraId="3762C60C" w14:textId="01B3FDD9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11-15</w:t>
            </w:r>
          </w:p>
        </w:tc>
      </w:tr>
      <w:tr w:rsidR="00A847F2" w:rsidRPr="00EF5136" w14:paraId="3FACADB6" w14:textId="77777777" w:rsidTr="00D17D05">
        <w:tc>
          <w:tcPr>
            <w:tcW w:w="8188" w:type="dxa"/>
            <w:vAlign w:val="center"/>
          </w:tcPr>
          <w:p w14:paraId="4A1AB984" w14:textId="1DA67D3A" w:rsidR="00A847F2" w:rsidRPr="00D17D05" w:rsidRDefault="00A847F2" w:rsidP="00D17D05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5</w:t>
            </w:r>
            <w:r w:rsidRPr="00D17D05">
              <w:rPr>
                <w:rFonts w:ascii="Times New Roman" w:eastAsia="Times New Roman" w:hAnsi="Times New Roman"/>
                <w:bCs/>
                <w:color w:val="333333"/>
              </w:rPr>
              <w:t>.7.1. Общие требования к оформлению библиографического списка</w:t>
            </w:r>
          </w:p>
        </w:tc>
        <w:tc>
          <w:tcPr>
            <w:tcW w:w="1382" w:type="dxa"/>
            <w:vAlign w:val="center"/>
          </w:tcPr>
          <w:p w14:paraId="7E4BDEBB" w14:textId="2C7A9F2B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11</w:t>
            </w:r>
          </w:p>
        </w:tc>
      </w:tr>
      <w:tr w:rsidR="00A847F2" w:rsidRPr="00EF5136" w14:paraId="344E98F1" w14:textId="77777777" w:rsidTr="00D17D05">
        <w:tc>
          <w:tcPr>
            <w:tcW w:w="8188" w:type="dxa"/>
            <w:vAlign w:val="center"/>
          </w:tcPr>
          <w:p w14:paraId="71D1624F" w14:textId="16BA0343" w:rsidR="00A847F2" w:rsidRPr="00D17D05" w:rsidRDefault="00A847F2" w:rsidP="00D17D05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5</w:t>
            </w:r>
            <w:r w:rsidRPr="00D17D05">
              <w:rPr>
                <w:rFonts w:ascii="Times New Roman" w:eastAsia="Times New Roman" w:hAnsi="Times New Roman"/>
                <w:bCs/>
                <w:color w:val="333333"/>
              </w:rPr>
              <w:t>.7.2. Правила описания источников на русском языке с примерами</w:t>
            </w:r>
          </w:p>
        </w:tc>
        <w:tc>
          <w:tcPr>
            <w:tcW w:w="1382" w:type="dxa"/>
            <w:vAlign w:val="center"/>
          </w:tcPr>
          <w:p w14:paraId="08B574CD" w14:textId="5FA53C4D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11-14</w:t>
            </w:r>
          </w:p>
        </w:tc>
      </w:tr>
      <w:tr w:rsidR="00A847F2" w:rsidRPr="00EF5136" w14:paraId="75E709BD" w14:textId="77777777" w:rsidTr="00D17D05">
        <w:tc>
          <w:tcPr>
            <w:tcW w:w="8188" w:type="dxa"/>
            <w:vAlign w:val="center"/>
          </w:tcPr>
          <w:p w14:paraId="513A7BAD" w14:textId="3EBFA511" w:rsidR="00A847F2" w:rsidRPr="00D17D05" w:rsidRDefault="00A847F2" w:rsidP="00D17D05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5</w:t>
            </w:r>
            <w:r w:rsidRPr="00D17D05">
              <w:rPr>
                <w:rFonts w:ascii="Times New Roman" w:eastAsia="Times New Roman" w:hAnsi="Times New Roman"/>
                <w:bCs/>
                <w:color w:val="333333"/>
              </w:rPr>
              <w:t>.7.3. Правила описания источников на иностранных языках с примерами</w:t>
            </w:r>
          </w:p>
        </w:tc>
        <w:tc>
          <w:tcPr>
            <w:tcW w:w="1382" w:type="dxa"/>
            <w:vAlign w:val="center"/>
          </w:tcPr>
          <w:p w14:paraId="4BA78D5D" w14:textId="6DCD38B2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14-15</w:t>
            </w:r>
          </w:p>
        </w:tc>
      </w:tr>
      <w:tr w:rsidR="00A847F2" w:rsidRPr="00EF5136" w14:paraId="2611646F" w14:textId="77777777" w:rsidTr="00D17D05">
        <w:tc>
          <w:tcPr>
            <w:tcW w:w="8188" w:type="dxa"/>
            <w:vAlign w:val="center"/>
          </w:tcPr>
          <w:p w14:paraId="17388DFB" w14:textId="287DEAF1" w:rsidR="00A847F2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Список подписей и примечаний (обозначений)</w:t>
            </w:r>
          </w:p>
        </w:tc>
        <w:tc>
          <w:tcPr>
            <w:tcW w:w="1382" w:type="dxa"/>
            <w:vAlign w:val="center"/>
          </w:tcPr>
          <w:p w14:paraId="6FAB9F76" w14:textId="595CAFA4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16-17</w:t>
            </w:r>
          </w:p>
        </w:tc>
      </w:tr>
      <w:tr w:rsidR="00A847F2" w:rsidRPr="00EF5136" w14:paraId="6F776F74" w14:textId="77777777" w:rsidTr="00D17D05">
        <w:tc>
          <w:tcPr>
            <w:tcW w:w="8188" w:type="dxa"/>
            <w:vAlign w:val="center"/>
          </w:tcPr>
          <w:p w14:paraId="6C395980" w14:textId="53FBA9A7" w:rsidR="00A847F2" w:rsidRDefault="00A847F2" w:rsidP="00D17D05">
            <w:pPr>
              <w:pStyle w:val="ae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Сведения об авторах</w:t>
            </w:r>
          </w:p>
        </w:tc>
        <w:tc>
          <w:tcPr>
            <w:tcW w:w="1382" w:type="dxa"/>
            <w:vAlign w:val="center"/>
          </w:tcPr>
          <w:p w14:paraId="6F2B6966" w14:textId="2E7CD34D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17</w:t>
            </w:r>
          </w:p>
        </w:tc>
      </w:tr>
      <w:tr w:rsidR="00A847F2" w:rsidRPr="00EF5136" w14:paraId="69FB77C2" w14:textId="77777777" w:rsidTr="00D17D05">
        <w:tc>
          <w:tcPr>
            <w:tcW w:w="8188" w:type="dxa"/>
            <w:vAlign w:val="center"/>
          </w:tcPr>
          <w:p w14:paraId="733572CC" w14:textId="23121095" w:rsidR="00A847F2" w:rsidRPr="00D93944" w:rsidRDefault="00A847F2" w:rsidP="008C50F9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93944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Правила работы с текстом после рецензии</w:t>
            </w:r>
          </w:p>
        </w:tc>
        <w:tc>
          <w:tcPr>
            <w:tcW w:w="1382" w:type="dxa"/>
            <w:vAlign w:val="center"/>
          </w:tcPr>
          <w:p w14:paraId="6481FE08" w14:textId="265A610C" w:rsidR="00A847F2" w:rsidRPr="00A847F2" w:rsidRDefault="00A847F2" w:rsidP="008C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18</w:t>
            </w:r>
          </w:p>
        </w:tc>
      </w:tr>
      <w:tr w:rsidR="00A847F2" w:rsidRPr="00EF5136" w14:paraId="4D096C8B" w14:textId="77777777" w:rsidTr="00D17D05">
        <w:tc>
          <w:tcPr>
            <w:tcW w:w="8188" w:type="dxa"/>
            <w:vAlign w:val="center"/>
          </w:tcPr>
          <w:p w14:paraId="6F7ED28A" w14:textId="5E3493C6" w:rsidR="00A847F2" w:rsidRPr="00D93944" w:rsidRDefault="00A847F2" w:rsidP="00501A2A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93944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Сокращённая версия шабл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она, которую можно использовать</w:t>
            </w:r>
          </w:p>
        </w:tc>
        <w:tc>
          <w:tcPr>
            <w:tcW w:w="1382" w:type="dxa"/>
            <w:vAlign w:val="center"/>
          </w:tcPr>
          <w:p w14:paraId="6F5FE60D" w14:textId="72AD7EA4" w:rsidR="00A847F2" w:rsidRPr="00A847F2" w:rsidRDefault="00A847F2" w:rsidP="002A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A847F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14:paraId="18C06F88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21C71473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6D6839C5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527D2B08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26E8C479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4AC62561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2E94E8C2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21B2313F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4C17FE66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4F8777F4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1B11B0DF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10BB1DB3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756F28D3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447E2DD3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37B0C534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138A35A8" w14:textId="77777777" w:rsidR="00EF5136" w:rsidRPr="00EF5136" w:rsidRDefault="00EF5136" w:rsidP="00EF513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</w:p>
    <w:p w14:paraId="383938BC" w14:textId="3E7CB673" w:rsidR="00EF5136" w:rsidRDefault="007A4A4F" w:rsidP="007A4A4F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lastRenderedPageBreak/>
        <w:t>Информационное письмо</w:t>
      </w:r>
    </w:p>
    <w:p w14:paraId="124364BF" w14:textId="2FCDE64B" w:rsidR="007A4A4F" w:rsidRPr="0004212A" w:rsidRDefault="007A4A4F" w:rsidP="007A4A4F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04212A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Статья должна быть представлена в редакцию с сопроводительным письмом, в котором автор/авторы предоставляют в свободной форме информацию об авторах, к какой области исследования относится статья, о том, что материал ранее не публиковался и не сдан </w:t>
      </w:r>
      <w:r w:rsidR="0004212A" w:rsidRPr="0004212A">
        <w:rPr>
          <w:rFonts w:ascii="Times New Roman" w:eastAsia="Times New Roman" w:hAnsi="Times New Roman"/>
          <w:bCs/>
          <w:color w:val="333333"/>
          <w:sz w:val="24"/>
          <w:szCs w:val="24"/>
        </w:rPr>
        <w:t>для публикации в другое издание</w:t>
      </w:r>
      <w:r w:rsidR="0004212A" w:rsidRPr="0004212A"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  <w:t xml:space="preserve">. Авторы указывают, что в публикации не содержится сведений, составляющих государственную тайну, и согласны с тем, что статья будет опубликована в открытом доступе, согласно лицензии </w:t>
      </w:r>
      <w:proofErr w:type="spellStart"/>
      <w:r w:rsidR="0004212A" w:rsidRPr="0004212A"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  <w:t>Creative</w:t>
      </w:r>
      <w:proofErr w:type="spellEnd"/>
      <w:r w:rsidR="0004212A" w:rsidRPr="0004212A"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  <w:t xml:space="preserve"> </w:t>
      </w:r>
      <w:proofErr w:type="spellStart"/>
      <w:r w:rsidR="0004212A" w:rsidRPr="0004212A"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  <w:t>Commons</w:t>
      </w:r>
      <w:proofErr w:type="spellEnd"/>
      <w:r w:rsidR="0004212A" w:rsidRPr="0004212A"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  <w:t>: CC BY 4.0.</w:t>
      </w:r>
    </w:p>
    <w:p w14:paraId="13F496A7" w14:textId="413FCB04" w:rsidR="007A4A4F" w:rsidRPr="0004212A" w:rsidRDefault="00DD787B" w:rsidP="00DD787B">
      <w:pPr>
        <w:pStyle w:val="ae"/>
        <w:spacing w:after="0" w:line="360" w:lineRule="auto"/>
        <w:ind w:left="0" w:firstLine="709"/>
        <w:jc w:val="both"/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</w:pPr>
      <w:r w:rsidRPr="0004212A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Все присланные файлы должны иметь соответствующее название, включающее фамилию автора, например, Petrov_Author_Inform.pdf или </w:t>
      </w:r>
      <w:proofErr w:type="spellStart"/>
      <w:r w:rsidRPr="0004212A">
        <w:rPr>
          <w:rFonts w:ascii="Times New Roman" w:eastAsia="Times New Roman" w:hAnsi="Times New Roman"/>
          <w:bCs/>
          <w:color w:val="333333"/>
          <w:sz w:val="24"/>
          <w:szCs w:val="24"/>
        </w:rPr>
        <w:t>Petrov</w:t>
      </w:r>
      <w:proofErr w:type="spellEnd"/>
      <w:r w:rsidRPr="0004212A">
        <w:rPr>
          <w:rFonts w:ascii="Times New Roman" w:eastAsia="Times New Roman" w:hAnsi="Times New Roman"/>
          <w:bCs/>
          <w:color w:val="333333"/>
          <w:sz w:val="24"/>
          <w:szCs w:val="24"/>
        </w:rPr>
        <w:t>_</w:t>
      </w:r>
      <w:r w:rsidRPr="0004212A">
        <w:rPr>
          <w:rFonts w:ascii="Times New Roman" w:eastAsia="Times New Roman" w:hAnsi="Times New Roman"/>
          <w:bCs/>
          <w:color w:val="333333"/>
          <w:sz w:val="24"/>
          <w:szCs w:val="24"/>
          <w:lang w:val="en-US"/>
        </w:rPr>
        <w:t>text</w:t>
      </w:r>
      <w:r w:rsidRPr="0004212A">
        <w:rPr>
          <w:rFonts w:ascii="Times New Roman" w:eastAsia="Times New Roman" w:hAnsi="Times New Roman"/>
          <w:bCs/>
          <w:color w:val="333333"/>
          <w:sz w:val="24"/>
          <w:szCs w:val="24"/>
        </w:rPr>
        <w:t>.</w:t>
      </w:r>
      <w:r w:rsidRPr="0004212A">
        <w:rPr>
          <w:rFonts w:ascii="Times New Roman" w:eastAsia="Times New Roman" w:hAnsi="Times New Roman"/>
          <w:bCs/>
          <w:color w:val="333333"/>
          <w:sz w:val="24"/>
          <w:szCs w:val="24"/>
          <w:lang w:val="en-US"/>
        </w:rPr>
        <w:t>doc</w:t>
      </w:r>
      <w:r w:rsidR="0004212A">
        <w:rPr>
          <w:rFonts w:ascii="Times New Roman" w:eastAsia="Times New Roman" w:hAnsi="Times New Roman"/>
          <w:bCs/>
          <w:color w:val="333333"/>
          <w:sz w:val="24"/>
          <w:szCs w:val="24"/>
        </w:rPr>
        <w:t>.</w:t>
      </w:r>
    </w:p>
    <w:p w14:paraId="71A9F148" w14:textId="77777777" w:rsidR="00DD787B" w:rsidRPr="00DD787B" w:rsidRDefault="00DD787B" w:rsidP="007A4A4F">
      <w:pPr>
        <w:pStyle w:val="ae"/>
        <w:spacing w:after="0" w:line="360" w:lineRule="auto"/>
        <w:ind w:left="644"/>
        <w:jc w:val="both"/>
        <w:rPr>
          <w:rFonts w:ascii="Times New Roman" w:eastAsiaTheme="minorEastAsia" w:hAnsi="Times New Roman"/>
          <w:bCs/>
          <w:color w:val="333333"/>
          <w:sz w:val="24"/>
          <w:szCs w:val="24"/>
          <w:lang w:eastAsia="ko-KR"/>
        </w:rPr>
      </w:pPr>
    </w:p>
    <w:p w14:paraId="2EDF7F97" w14:textId="609409FC" w:rsidR="0027095F" w:rsidRPr="00EF5136" w:rsidRDefault="0027095F" w:rsidP="00EF5136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  <w:r w:rsidRPr="00EF5136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Заголовок статьи</w:t>
      </w:r>
      <w:r w:rsidR="008A5344" w:rsidRPr="00EF5136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 xml:space="preserve"> </w:t>
      </w:r>
    </w:p>
    <w:p w14:paraId="378B4DE8" w14:textId="59169A52" w:rsidR="008A5344" w:rsidRPr="0027095F" w:rsidRDefault="0027095F" w:rsidP="0027095F">
      <w:pPr>
        <w:pStyle w:val="ae"/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Ф</w:t>
      </w:r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амилии,</w:t>
      </w:r>
      <w:r w:rsidR="008A5344" w:rsidRPr="0027095F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имена, (отчества) автора (авторов) полностью, название статьи, названия учреждения, почтовый адрес учреждения (все элементы должны быть представлены на двух языках – рус</w:t>
      </w:r>
      <w:proofErr w:type="gramStart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proofErr w:type="gramEnd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</w:t>
      </w:r>
      <w:proofErr w:type="gramEnd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англ.)</w:t>
      </w:r>
    </w:p>
    <w:p w14:paraId="67F7270E" w14:textId="77777777" w:rsidR="008A5344" w:rsidRDefault="008A5344" w:rsidP="00F3197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14:paraId="71CCCB23" w14:textId="77777777" w:rsidR="008A5344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Пример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1. </w:t>
      </w:r>
      <w:r w:rsidRPr="00D90D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Авторы из одного учреждения:</w:t>
      </w:r>
    </w:p>
    <w:p w14:paraId="1B20426D" w14:textId="77777777" w:rsidR="009F34EF" w:rsidRDefault="009F34EF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Федотова Т.К., Горбачева А.К.</w:t>
      </w:r>
    </w:p>
    <w:p w14:paraId="71DD95C3" w14:textId="77777777" w:rsidR="009F34EF" w:rsidRP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Fedotova</w:t>
      </w:r>
      <w:proofErr w:type="spellEnd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T.K., </w:t>
      </w:r>
      <w:proofErr w:type="spellStart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Gorbacheva</w:t>
      </w:r>
      <w:proofErr w:type="spellEnd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A.K</w:t>
      </w:r>
      <w:r w:rsidRPr="009F34EF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.</w:t>
      </w:r>
    </w:p>
    <w:p w14:paraId="1551058D" w14:textId="77777777" w:rsid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Физическое развитие грудных и новорожденных детей российск</w:t>
      </w:r>
      <w:r w:rsidR="009F34EF">
        <w:rPr>
          <w:rFonts w:ascii="Times New Roman" w:eastAsia="Times New Roman" w:hAnsi="Times New Roman"/>
          <w:color w:val="333333"/>
          <w:sz w:val="24"/>
          <w:szCs w:val="24"/>
        </w:rPr>
        <w:t>их городов: секулярная динамика</w:t>
      </w:r>
    </w:p>
    <w:p w14:paraId="207F95A4" w14:textId="77777777" w:rsidR="009F34EF" w:rsidRP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Physical development of infants and newborns of R</w:t>
      </w:r>
      <w:r w:rsid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ussian cities: secular dynamics</w:t>
      </w:r>
    </w:p>
    <w:p w14:paraId="065F55B2" w14:textId="77777777" w:rsidR="009F34EF" w:rsidRPr="00B44628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МГУ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имени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В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Ломоносова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НИИ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Музей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антропологии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ул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Моховая</w:t>
      </w:r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д</w:t>
      </w:r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11,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Москва</w:t>
      </w:r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125009,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Россия</w:t>
      </w:r>
    </w:p>
    <w:p w14:paraId="5899E8F0" w14:textId="126753CD" w:rsidR="008A5344" w:rsidRPr="008A5344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</w:pP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Lomonosov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Moscow State University, </w:t>
      </w: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Anuchin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Research Institute and Museum of Anthropology, </w:t>
      </w: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Mokhovaya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st.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 11, Moscow, 125009, Russia</w:t>
      </w:r>
    </w:p>
    <w:p w14:paraId="238A1655" w14:textId="77777777" w:rsidR="008A5344" w:rsidRPr="008A5344" w:rsidRDefault="008A5344" w:rsidP="00F3197B">
      <w:pPr>
        <w:pStyle w:val="ae"/>
        <w:spacing w:after="0" w:line="360" w:lineRule="auto"/>
        <w:ind w:left="165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14:paraId="6FEBEC41" w14:textId="77777777" w:rsid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Пример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2.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Авторы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из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разных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учреждений</w:t>
      </w:r>
      <w:r w:rsidRPr="009F34EF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:</w:t>
      </w:r>
    </w:p>
    <w:p w14:paraId="5A223F27" w14:textId="77777777" w:rsid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Федотова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Т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1)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Горбачева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2)</w:t>
      </w:r>
    </w:p>
    <w:p w14:paraId="2BD07944" w14:textId="77777777" w:rsidR="009F34EF" w:rsidRP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Fedotova</w:t>
      </w:r>
      <w:proofErr w:type="spellEnd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T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K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1)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Gorbacheva</w:t>
      </w:r>
      <w:proofErr w:type="spellEnd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K</w:t>
      </w:r>
      <w:r w:rsidRPr="009F34EF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 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2)</w:t>
      </w:r>
    </w:p>
    <w:p w14:paraId="20678876" w14:textId="77777777" w:rsid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Физическое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развитие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грудных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новорожденных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детей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российских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городов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: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секулярная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динамика</w:t>
      </w:r>
    </w:p>
    <w:p w14:paraId="1CB0FFC9" w14:textId="77777777" w:rsidR="009F34EF" w:rsidRP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Physical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development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of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infants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and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newborns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of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Russian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cities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: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secular</w:t>
      </w: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dynamics</w:t>
      </w:r>
    </w:p>
    <w:p w14:paraId="122119B4" w14:textId="77777777" w:rsid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9F34EF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lastRenderedPageBreak/>
        <w:t>1)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МГУ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имени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Ломоносова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НИИ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Музей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антропологии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ул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Моховая</w:t>
      </w:r>
      <w:r w:rsidR="009F34EF">
        <w:rPr>
          <w:rFonts w:ascii="Times New Roman" w:eastAsia="Times New Roman" w:hAnsi="Times New Roman"/>
          <w:color w:val="333333"/>
          <w:sz w:val="24"/>
          <w:szCs w:val="24"/>
        </w:rPr>
        <w:t>, д. 11, Москва, 125009, Россия</w:t>
      </w:r>
    </w:p>
    <w:p w14:paraId="4003D1A9" w14:textId="77777777" w:rsidR="009F34EF" w:rsidRP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2)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МГУ имени М.В.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Ломоносова, биологический факультет, кафедра антропологии, Ленинские горы, д.1, стр. 12. Москва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119234,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Россия</w:t>
      </w:r>
    </w:p>
    <w:p w14:paraId="0B939936" w14:textId="77777777" w:rsidR="009F34EF" w:rsidRPr="009F34EF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1) 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Lomonosov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Moscow State University,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Anuchin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Research Institute and Museum of Anthropology,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Mokhovaya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st.</w:t>
      </w:r>
      <w:proofErr w:type="spellEnd"/>
      <w:r w:rsid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 11, Moscow, 125009, Russia</w:t>
      </w:r>
    </w:p>
    <w:p w14:paraId="038777E0" w14:textId="38695AC6" w:rsidR="008A5344" w:rsidRPr="005D2779" w:rsidRDefault="008A5344" w:rsidP="00F3197B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2) 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Lomonosov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Moscow State University, Faculty of Biology, Department of Anthropology,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Leninskie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Gory, 1(12), Moscow, 119234, Russia</w:t>
      </w:r>
    </w:p>
    <w:p w14:paraId="081BB464" w14:textId="77777777" w:rsidR="008A5344" w:rsidRPr="005D2779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** Название статьи</w:t>
      </w:r>
      <w:r w:rsidRPr="005D277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  <w:t> </w:t>
      </w:r>
      <w:r w:rsidRPr="00D90D7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</w:rPr>
        <w:t>не должно</w:t>
      </w:r>
      <w:r w:rsidRPr="005D277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  <w:t xml:space="preserve"> быть напечатано заглавными (прописными) буквами.</w:t>
      </w:r>
    </w:p>
    <w:p w14:paraId="5EC06901" w14:textId="55FDC2A6" w:rsidR="008A5344" w:rsidRPr="0027095F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8A5344" w:rsidRPr="002709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Резюме на двух языках (</w:t>
      </w:r>
      <w:proofErr w:type="spellStart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Rus</w:t>
      </w:r>
      <w:proofErr w:type="spellEnd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 xml:space="preserve"> и </w:t>
      </w:r>
      <w:proofErr w:type="spellStart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Eng</w:t>
      </w:r>
      <w:proofErr w:type="spellEnd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)</w:t>
      </w:r>
    </w:p>
    <w:p w14:paraId="15FA6223" w14:textId="77777777" w:rsidR="008A5344" w:rsidRPr="008A5344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Резюме должно представлять собой текст, кратко, но полно отражающий содержание статьи,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структурированный в соответствии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 разделами,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обязательные заголовки разделов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: </w:t>
      </w:r>
      <w:r w:rsidRPr="00D90D79">
        <w:rPr>
          <w:rFonts w:ascii="Times New Roman" w:eastAsia="Times New Roman" w:hAnsi="Times New Roman"/>
          <w:b/>
          <w:color w:val="333333"/>
          <w:sz w:val="24"/>
          <w:szCs w:val="24"/>
        </w:rPr>
        <w:t>Введение.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Материал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ы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методы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. 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Результаты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. 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Заключение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.</w:t>
      </w:r>
      <w:r w:rsidRPr="008A5344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proofErr w:type="gramStart"/>
      <w:r w:rsidRPr="008A5344">
        <w:rPr>
          <w:rFonts w:ascii="Times New Roman" w:eastAsia="Times New Roman" w:hAnsi="Times New Roman"/>
          <w:iCs/>
          <w:color w:val="333333"/>
          <w:sz w:val="24"/>
          <w:szCs w:val="24"/>
          <w:lang w:val="en-US"/>
        </w:rPr>
        <w:t>(</w:t>
      </w:r>
      <w:r w:rsidRPr="00D90D79">
        <w:rPr>
          <w:rFonts w:ascii="Times New Roman" w:eastAsia="Times New Roman" w:hAnsi="Times New Roman"/>
          <w:b/>
          <w:iCs/>
          <w:color w:val="333333"/>
          <w:sz w:val="24"/>
          <w:szCs w:val="24"/>
          <w:lang w:val="en-US"/>
        </w:rPr>
        <w:t>Introduction.</w:t>
      </w:r>
      <w:proofErr w:type="gramEnd"/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gramStart"/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Materials</w:t>
      </w:r>
      <w:r w:rsidRPr="008A5344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and</w:t>
      </w:r>
      <w:r w:rsidRPr="008A5344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methods.</w:t>
      </w:r>
      <w:proofErr w:type="gramEnd"/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gramStart"/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Results.</w:t>
      </w:r>
      <w:proofErr w:type="gramEnd"/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gramStart"/>
      <w:r w:rsidRPr="008A534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Discussion.)</w:t>
      </w:r>
      <w:proofErr w:type="gramEnd"/>
    </w:p>
    <w:p w14:paraId="419386A5" w14:textId="77777777" w:rsidR="008A5344" w:rsidRPr="005D2779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Резюме (аннотация) включает основную суть введения, целей и задач (если это неясно из названия работы); материалов и методов (описать их кратко, если имеют новизну или важны как объект проделанной работы), результатов (обсуждения), выводов (заключения).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Текст аннотации дается без «воды» (общих слов), без приведения статистических данных (цифровых), без библиографических ссылок, по возможности без специальных аббревиатур (если есть, то единожды расшифровать).</w:t>
      </w:r>
    </w:p>
    <w:p w14:paraId="53A14F0B" w14:textId="77777777" w:rsidR="008A5344" w:rsidRPr="005D2779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Общий объем резюме должен составлять не менее 200 и не более 300 слов.</w:t>
      </w:r>
    </w:p>
    <w:p w14:paraId="6E62306F" w14:textId="77777777" w:rsidR="008A5344" w:rsidRPr="005D2779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Английское резюме (</w:t>
      </w:r>
      <w:proofErr w:type="spellStart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Abstract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) должно быть написано по международным требованиям. Любой читатель, англоязычный, в частности, должен иметь возможность по прочтении резюме четко и ясно представить себе содержание статьи. Переводы, выполненные электронными переводчиками, не принимаются.</w:t>
      </w:r>
    </w:p>
    <w:p w14:paraId="43B502C6" w14:textId="0BF8087A" w:rsidR="007B0589" w:rsidRPr="008A5344" w:rsidRDefault="007B0589" w:rsidP="00F3197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B123F" w14:textId="300A70E0" w:rsidR="008A5344" w:rsidRPr="0027095F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8A5344" w:rsidRPr="002709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Ключевые слова на двух языках (</w:t>
      </w:r>
      <w:proofErr w:type="spellStart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Rus</w:t>
      </w:r>
      <w:proofErr w:type="spellEnd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 xml:space="preserve"> и </w:t>
      </w:r>
      <w:proofErr w:type="spellStart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Eng</w:t>
      </w:r>
      <w:proofErr w:type="spellEnd"/>
      <w:r w:rsidR="008A5344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)</w:t>
      </w:r>
    </w:p>
    <w:p w14:paraId="3757F6F8" w14:textId="77777777" w:rsidR="008A5344" w:rsidRPr="00D90D79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После резюме должно быть представлено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5–7 ключевых слов.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D90D79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Слова разделяются через точку с запятой и пишутся со строчной буквы, в конце абзаца с ключевыми словами точка НЕ ставится.</w:t>
      </w:r>
    </w:p>
    <w:p w14:paraId="39BA9946" w14:textId="77777777" w:rsidR="009F34EF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Ключевые слова должны отражать содержание статьи, включать термины из предметной области и другие важные коррелирующие с содержанием работы понятия. Так как ключевые слова используются в сети Интернет для поиска релевантных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поисковому запросу материалов, редакция рекомендует для определения ключевых слов использовать международные тезаурусы, такие как, например, Универсальная десятичная классификация (УДК), предметные рубрики Национальной медицинской библиотеки США 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MeSH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) и др. </w:t>
      </w:r>
    </w:p>
    <w:p w14:paraId="44AA5A24" w14:textId="2A0FC910" w:rsidR="008A5344" w:rsidRPr="00880AEB" w:rsidRDefault="009F34E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Желательно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не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включать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термины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из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названия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статьи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8A5344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аннотации</w:t>
      </w:r>
      <w:r w:rsidR="008A5344" w:rsidRPr="00880AE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</w:p>
    <w:p w14:paraId="090A8A9C" w14:textId="77777777" w:rsidR="009F34EF" w:rsidRPr="009F34EF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Пример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ы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:</w:t>
      </w:r>
    </w:p>
    <w:p w14:paraId="7190AA05" w14:textId="77777777" w:rsidR="009F34EF" w:rsidRPr="009F34EF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Keywords: body height; secular trend; socioeconomic status; pubert</w:t>
      </w:r>
      <w:r w:rsid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al maturity; adolescents; China</w:t>
      </w:r>
    </w:p>
    <w:p w14:paraId="2AA34402" w14:textId="77777777" w:rsidR="009F34EF" w:rsidRPr="009F34EF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Keywords: physical fitness; body composition; obesity; adolescents; reference standa</w:t>
      </w:r>
      <w:r w:rsid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rds</w:t>
      </w:r>
    </w:p>
    <w:p w14:paraId="430BB7D2" w14:textId="5474C8E2" w:rsidR="00D3545C" w:rsidRPr="008A5344" w:rsidRDefault="008A5344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Keywords: secular trend; anthropom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etry; puberty; menopause; sport</w:t>
      </w:r>
    </w:p>
    <w:p w14:paraId="1142C7F6" w14:textId="5B401AF5" w:rsidR="00AF47C0" w:rsidRPr="0027095F" w:rsidRDefault="007A4A4F" w:rsidP="00F3197B">
      <w:pPr>
        <w:spacing w:before="100" w:beforeAutospacing="1" w:after="120" w:line="360" w:lineRule="auto"/>
        <w:ind w:firstLine="709"/>
        <w:contextualSpacing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5</w:t>
      </w:r>
      <w:r w:rsidR="00AF47C0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en-US"/>
        </w:rPr>
        <w:t xml:space="preserve">. </w:t>
      </w:r>
      <w:r w:rsidR="00AF47C0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Основной</w:t>
      </w:r>
      <w:r w:rsidR="00AF47C0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en-US"/>
        </w:rPr>
        <w:t xml:space="preserve"> </w:t>
      </w:r>
      <w:r w:rsidR="00AF47C0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текст</w:t>
      </w:r>
      <w:r w:rsidR="00AF47C0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en-US"/>
        </w:rPr>
        <w:t xml:space="preserve"> </w:t>
      </w:r>
      <w:r w:rsidR="00AF47C0" w:rsidRP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статьи</w:t>
      </w:r>
    </w:p>
    <w:p w14:paraId="57501B4A" w14:textId="77777777" w:rsidR="00AF47C0" w:rsidRPr="00B44628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Основной те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кст ст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атьи должен содержать все ключевые данные, точное описание деталей исследования и ссылки, чтобы обеспечить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воспроизводимость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результатов. В основном тексте приводятся отсылки на публикации, которые напрямую связаны с описываемым материалом, результатами исследования и обсуждением (кроме статей, посвященных литературным обзорам), преимущественно за последние 10 лет, а также на публикации, которые оказали значительное влияние при подготовке исследования или определили его формат.</w:t>
      </w:r>
    </w:p>
    <w:p w14:paraId="2E0D095C" w14:textId="77777777" w:rsidR="00BE3FA8" w:rsidRPr="00B44628" w:rsidRDefault="00BE3FA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3733C052" w14:textId="101AA5E1" w:rsidR="00AF47C0" w:rsidRPr="00D90D79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- 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Разделы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аждый </w:t>
      </w:r>
      <w:r w:rsidR="00B96517">
        <w:rPr>
          <w:rFonts w:ascii="Times New Roman" w:eastAsia="Times New Roman" w:hAnsi="Times New Roman"/>
          <w:color w:val="333333"/>
          <w:sz w:val="24"/>
          <w:szCs w:val="24"/>
        </w:rPr>
        <w:t xml:space="preserve">которых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должен быть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снабжен представленным ниже заголовком:</w:t>
      </w:r>
    </w:p>
    <w:p w14:paraId="5765ECD8" w14:textId="5388A4A5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1.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Введение</w:t>
      </w:r>
      <w:r w:rsidRPr="00AF47C0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14:paraId="7C3BF940" w14:textId="3C2137D1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2.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Материалы и методы,</w:t>
      </w:r>
    </w:p>
    <w:p w14:paraId="23D603D6" w14:textId="616719A7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3.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Результаты, </w:t>
      </w:r>
    </w:p>
    <w:p w14:paraId="645DFEAF" w14:textId="4B4FF582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4.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Обсуждение, </w:t>
      </w:r>
    </w:p>
    <w:p w14:paraId="05006688" w14:textId="558A4DE6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5. </w:t>
      </w:r>
      <w:proofErr w:type="gramStart"/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Заключение (и/или Выводы)), </w:t>
      </w:r>
      <w:proofErr w:type="gramEnd"/>
    </w:p>
    <w:p w14:paraId="7B6A128B" w14:textId="2AC676F1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6.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Благодарности на двух языках</w:t>
      </w:r>
      <w:r w:rsidR="002050FC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(факультативный компонент статьи)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, </w:t>
      </w:r>
    </w:p>
    <w:p w14:paraId="2F5665F8" w14:textId="41595758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7.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Библиография и</w:t>
      </w:r>
      <w:r w:rsidR="00A44B19" w:rsidRPr="00B44628">
        <w:rPr>
          <w:rFonts w:ascii="Times New Roman" w:eastAsia="Times New Roman" w:hAnsi="Times New Roman"/>
          <w:b/>
          <w:color w:val="333333"/>
          <w:sz w:val="24"/>
          <w:szCs w:val="24"/>
        </w:rPr>
        <w:t>/</w:t>
      </w:r>
      <w:r w:rsidR="00A44B19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или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References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, </w:t>
      </w:r>
    </w:p>
    <w:p w14:paraId="20929E28" w14:textId="0EFCA53B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8.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Список подписей и примечаний (обозначений)</w:t>
      </w:r>
      <w:r w:rsidR="00C92B36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на двух языках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, </w:t>
      </w:r>
    </w:p>
    <w:p w14:paraId="33CA2DD0" w14:textId="564F2DF5" w:rsidR="00AF47C0" w:rsidRP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9. 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Сведения об авторах</w:t>
      </w:r>
      <w:r w:rsidR="000447B5" w:rsidRPr="00C92B36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(</w:t>
      </w:r>
      <w:r w:rsidR="000447B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на двух языках)</w:t>
      </w:r>
      <w:r w:rsidRPr="00AF47C0">
        <w:rPr>
          <w:rFonts w:ascii="Times New Roman" w:eastAsia="Times New Roman" w:hAnsi="Times New Roman"/>
          <w:b/>
          <w:color w:val="333333"/>
          <w:sz w:val="24"/>
          <w:szCs w:val="24"/>
        </w:rPr>
        <w:t>.</w:t>
      </w:r>
    </w:p>
    <w:p w14:paraId="2C23F0EB" w14:textId="77777777" w:rsidR="00AF47C0" w:rsidRPr="00AF47C0" w:rsidRDefault="00AF47C0" w:rsidP="00F3197B">
      <w:pPr>
        <w:spacing w:before="100" w:beforeAutospacing="1" w:after="12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DA65AED" w14:textId="77777777" w:rsidR="00A847F2" w:rsidRDefault="00A847F2" w:rsidP="00F3197B">
      <w:pPr>
        <w:spacing w:before="100" w:beforeAutospacing="1" w:after="12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FB1B1A" w14:textId="77777777" w:rsidR="00A847F2" w:rsidRDefault="00A847F2" w:rsidP="00F3197B">
      <w:pPr>
        <w:spacing w:before="100" w:beforeAutospacing="1" w:after="12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4B8897" w14:textId="77777777" w:rsidR="00A847F2" w:rsidRDefault="00A847F2" w:rsidP="00F3197B">
      <w:pPr>
        <w:spacing w:before="100" w:beforeAutospacing="1" w:after="12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09D822" w14:textId="36FADFCC" w:rsidR="00D3545C" w:rsidRPr="00326197" w:rsidRDefault="007A4A4F" w:rsidP="00F3197B">
      <w:pPr>
        <w:spacing w:before="100" w:beforeAutospacing="1" w:after="12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="00AF4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.1. </w:t>
      </w:r>
      <w:r w:rsidR="00D3545C"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 </w:t>
      </w:r>
    </w:p>
    <w:p w14:paraId="1739F94F" w14:textId="77777777" w:rsidR="00AF47C0" w:rsidRPr="00AF47C0" w:rsidRDefault="00AF47C0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7C0">
        <w:rPr>
          <w:rFonts w:ascii="Times New Roman" w:eastAsia="Times New Roman" w:hAnsi="Times New Roman"/>
          <w:sz w:val="24"/>
          <w:szCs w:val="24"/>
          <w:lang w:eastAsia="ru-RU"/>
        </w:rPr>
        <w:t>Научный контекст (Введение) – более широкую проблему, с которой связано исследование, рекомендуется обозначить в краткой преамбуле. Преамбула помогает читателю понять, какой теме посвящена статья, и решить, продолжать ли чтение.</w:t>
      </w:r>
    </w:p>
    <w:p w14:paraId="261DFE6D" w14:textId="5C51CDBB" w:rsidR="00AF47C0" w:rsidRPr="00AF47C0" w:rsidRDefault="00AF47C0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7C0">
        <w:rPr>
          <w:rFonts w:ascii="Times New Roman" w:eastAsia="Times New Roman" w:hAnsi="Times New Roman"/>
          <w:sz w:val="24"/>
          <w:szCs w:val="24"/>
          <w:lang w:eastAsia="ru-RU"/>
        </w:rPr>
        <w:t>Преамбула не равнозначна аналитическому Литературному обзору, который следует после кратких вводных слов, может снабжаться отдельным содержательным заголовком и завершается фо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рмулированием цели исследования.</w:t>
      </w:r>
    </w:p>
    <w:p w14:paraId="381DA09A" w14:textId="77777777" w:rsidR="00AF47C0" w:rsidRDefault="00AF47C0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07FC58" w14:textId="2AFA1A0B" w:rsidR="00D3545C" w:rsidRPr="00326197" w:rsidRDefault="007A4A4F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AF4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.2. </w:t>
      </w:r>
      <w:r w:rsidR="00D3545C"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 и методы</w:t>
      </w:r>
    </w:p>
    <w:p w14:paraId="1AF5BBF4" w14:textId="77777777" w:rsidR="00AF47C0" w:rsidRPr="00AF47C0" w:rsidRDefault="00D3545C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Приводится описание объектов исследований, планирование эксперимента, методы анализов и прочие необходимые сведения, обеспечивающие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исследования.</w:t>
      </w:r>
      <w:r w:rsidR="00AF47C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включает </w:t>
      </w:r>
      <w:proofErr w:type="spellStart"/>
      <w:proofErr w:type="gramStart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>включает</w:t>
      </w:r>
      <w:proofErr w:type="spellEnd"/>
      <w:proofErr w:type="gramEnd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выборки, схемы, методики исследования (обязательно приводится библиографическая ссылка на источник с описанием методики), методов анализа данных (математико-статистические методы, компьютерные программы). В описании Материала необходимо указать численности обследованных выборок, </w:t>
      </w:r>
      <w:proofErr w:type="spellStart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>этнотерриториальный</w:t>
      </w:r>
      <w:proofErr w:type="spellEnd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половозрастной состав, принципы и порядок формирования выборок (случайный отбор или другие). Обязательным являются указания о соблюдении основных требований в области прав человека и действующего законодательства. Исследования, которые описаны в статье, должны быть проведены с учетом требований биоэтики, и это должно быть отражено в тексте статьи. Например: «Все материалы были собраны анонимно, с соблюдением правил биоэтики и подписанием протоколов информированного согласия. В соответствии с законом о персональных данных, данные были </w:t>
      </w:r>
      <w:proofErr w:type="spellStart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>деперсонифицированы</w:t>
      </w:r>
      <w:proofErr w:type="spellEnd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 xml:space="preserve">» или «Сбор биологического материала (венозная кровь) осуществлялся с письменного информированного </w:t>
      </w:r>
      <w:proofErr w:type="gramStart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>согласия</w:t>
      </w:r>
      <w:proofErr w:type="gramEnd"/>
      <w:r w:rsidR="00AF47C0" w:rsidRPr="00AF47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обследуемого под контролем Этической комиссии ФГБУ «МГНЦ» РАН».</w:t>
      </w:r>
    </w:p>
    <w:p w14:paraId="60384BEA" w14:textId="77777777" w:rsidR="00AF47C0" w:rsidRDefault="00AF47C0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7C0">
        <w:rPr>
          <w:rFonts w:ascii="Times New Roman" w:eastAsia="Times New Roman" w:hAnsi="Times New Roman"/>
          <w:sz w:val="24"/>
          <w:szCs w:val="24"/>
          <w:lang w:eastAsia="ru-RU"/>
        </w:rPr>
        <w:t>В исследованиях музейных коллекций должны быть указаны источники информации, названия коллекции или музея и наличие соответствующих разрешений.</w:t>
      </w:r>
    </w:p>
    <w:p w14:paraId="4AA7F9C7" w14:textId="77777777" w:rsidR="00AF47C0" w:rsidRDefault="00AF47C0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F47C0">
        <w:rPr>
          <w:rFonts w:ascii="Times New Roman" w:eastAsia="Times New Roman" w:hAnsi="Times New Roman"/>
          <w:color w:val="333333"/>
          <w:sz w:val="24"/>
          <w:szCs w:val="24"/>
        </w:rPr>
        <w:t xml:space="preserve">Примененные Методы и использованное оборудование (включая название производителя), а также все другие процедуры должны быть описаны как можно детальнее, чтобы не возникало сомнений в </w:t>
      </w:r>
      <w:proofErr w:type="spellStart"/>
      <w:r w:rsidRPr="00AF47C0">
        <w:rPr>
          <w:rFonts w:ascii="Times New Roman" w:eastAsia="Times New Roman" w:hAnsi="Times New Roman"/>
          <w:color w:val="333333"/>
          <w:sz w:val="24"/>
          <w:szCs w:val="24"/>
        </w:rPr>
        <w:t>воспроизводимости</w:t>
      </w:r>
      <w:proofErr w:type="spellEnd"/>
      <w:r w:rsidRPr="00AF47C0">
        <w:rPr>
          <w:rFonts w:ascii="Times New Roman" w:eastAsia="Times New Roman" w:hAnsi="Times New Roman"/>
          <w:color w:val="333333"/>
          <w:sz w:val="24"/>
          <w:szCs w:val="24"/>
        </w:rPr>
        <w:t xml:space="preserve"> результатов. В описании стандартных методов можно указать только соответствующий источник или регламент без подробного описания. В описании нового оригинального метода рекомендуется подробно описывать инструменты, манипуляции, подходы, так чтобы они также могли быть воспроизведены другими исследователями. Статистические процедуры </w:t>
      </w:r>
      <w:r w:rsidRPr="00AF47C0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(описательная статистика, методы многомерного анализа), используемые статистические показатели, их доверительные границы и степень вероятности того, что проверяемые гипотезы верны, должны быть описаны в деталях, причем должны быть указаны только те, которые использованы в данной статье. В тексте статьи не допустимы словосочетания «...были использованы общепринятые методы» или «... были использованы стандартные методы статистической обработки результатов».</w:t>
      </w:r>
    </w:p>
    <w:p w14:paraId="315FD76A" w14:textId="77777777" w:rsidR="001F0B28" w:rsidRDefault="001F0B28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A56CF2" w14:textId="5BC51F7D" w:rsidR="001F0B28" w:rsidRDefault="007A4A4F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F0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r w:rsidR="00D3545C"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</w:t>
      </w:r>
    </w:p>
    <w:p w14:paraId="3E4C3CDE" w14:textId="35514539" w:rsidR="00D3545C" w:rsidRDefault="00D3545C" w:rsidP="00F3197B">
      <w:pPr>
        <w:spacing w:before="100" w:beforeAutospacing="1"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Излагаются результаты исследований. Не следует смешивать объективные данные с их расширенной интерпретацией и обсуждением. Рекомендуется подкреплять результаты табличными данными и графиками.</w:t>
      </w:r>
    </w:p>
    <w:p w14:paraId="7C55EC21" w14:textId="5CDA1AF9" w:rsidR="001F0B28" w:rsidRPr="00003B3D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F0B28" w:rsidRPr="00D93944">
        <w:rPr>
          <w:rFonts w:ascii="Times New Roman" w:eastAsia="Times New Roman" w:hAnsi="Times New Roman"/>
          <w:b/>
          <w:sz w:val="24"/>
          <w:szCs w:val="24"/>
          <w:lang w:eastAsia="ru-RU"/>
        </w:rPr>
        <w:t>.3.1.</w:t>
      </w:r>
      <w:r w:rsidR="001F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Внутритекстовая</w:t>
      </w:r>
      <w:proofErr w:type="spellEnd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ссылка (краткая)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на источник дается в тексте 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</w:t>
      </w:r>
      <w:r w:rsidR="001F0B28" w:rsidRPr="005D277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  <w:t> квадратных скобках</w:t>
      </w:r>
      <w:r w:rsidR="001F0B2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  <w:t>,</w:t>
      </w:r>
      <w:r w:rsidR="001F0B28" w:rsidRPr="001F0B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указывается фамилия автора (авторов) либо название источника, а также год издания. </w:t>
      </w:r>
      <w:r w:rsidR="001F0B28"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Например: 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Бунак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1949]</w:t>
      </w:r>
      <w:r w:rsidR="001F0B28"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 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Каждая [отсылка] в тексте обязательно ведет к пункту в библиографии. Полная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внутритекстовая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ссылка дается в тексте в круглых скобках и не приводится в библиографии</w:t>
      </w:r>
      <w:r w:rsidR="00003B3D" w:rsidRPr="00003B3D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3BE9EE8D" w14:textId="4142DE2D" w:rsidR="001F0B28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color w:val="333333"/>
          <w:sz w:val="24"/>
          <w:szCs w:val="24"/>
        </w:rPr>
        <w:t xml:space="preserve">.3.2. 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Сведения внутри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внутритекстовой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ссылки разделяются запятой. </w:t>
      </w:r>
      <w:r w:rsidR="001F0B28"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: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Штефко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Островский, 1929]. При наличии трех или более авторов добавляется 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«с </w:t>
      </w:r>
      <w:proofErr w:type="spellStart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соавт</w:t>
      </w:r>
      <w:proofErr w:type="spellEnd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.»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или 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«</w:t>
      </w:r>
      <w:proofErr w:type="spellStart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et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al</w:t>
      </w:r>
      <w:proofErr w:type="spellEnd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.»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="001F0B28"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: [Харитонова с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соавт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., 1998] или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Manner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et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al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., 1997]. Если авторов у статьи 2, то указываются оба.</w:t>
      </w:r>
    </w:p>
    <w:p w14:paraId="77DA32EC" w14:textId="77777777" w:rsidR="001F0B28" w:rsidRPr="005D2779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Разные группы сведений разделяются точкой с запятой: [Дерябин, 1983; Наследственные болезни … 2002].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Ссылки должны идти в хронологическом порядке, сначала на русском языке, затем – </w:t>
      </w:r>
      <w:proofErr w:type="gramStart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на</w:t>
      </w:r>
      <w:proofErr w:type="gramEnd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иностранном.</w:t>
      </w:r>
    </w:p>
    <w:p w14:paraId="08E07223" w14:textId="19842DF4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.3.3.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Для цитат и при непрямом цитировании (пересказе своими словами) указывается страница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Бауер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1900, с. 75] или страницы, которые были использованы для непрямого цитирования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Бунак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1941, с. 75-87].</w:t>
      </w:r>
    </w:p>
    <w:p w14:paraId="2587597F" w14:textId="7F87BD1D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.3.4.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При указании диапазона страниц пробелы до и после тире отсутствуют, цифрам предшествует пробел: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Медем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1905, с. 21–22]</w:t>
      </w:r>
    </w:p>
    <w:p w14:paraId="54811A21" w14:textId="60ADA9DE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.3.5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Работы одного автора (авторов) и одного года помечаются русской или латинской буквой (в зависимости от языка статьи) при годе издания, без пробела после указания года: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Бауер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1900a, 1900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б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], [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Miller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et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al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., 1967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, 1967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b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]</w:t>
      </w:r>
    </w:p>
    <w:p w14:paraId="77D43848" w14:textId="0C025B17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.3.6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Слишком длинное название можно сократить. Например: [Исследование дошкольников … 1999, с. 53]. Пробел ставится до и после многоточия, заменяющего часть названия. Урезанные названия разных источников не должны совпадать между собой.</w:t>
      </w:r>
    </w:p>
    <w:p w14:paraId="23800942" w14:textId="6531D0D1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.3.7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Если в источнике, например, в 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интернет-публикации</w:t>
      </w:r>
      <w:proofErr w:type="gram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не указан год издания: [Иванов,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б.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г</w:t>
      </w:r>
      <w:proofErr w:type="spellEnd"/>
      <w:proofErr w:type="gram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.].</w:t>
      </w:r>
    </w:p>
    <w:p w14:paraId="01F0006C" w14:textId="78884338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.3.8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Если текст цитируется не по первоисточнику, а по другому документу: [цит. по:</w:t>
      </w:r>
      <w:proofErr w:type="gram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Иванов, 2003, с. 17].</w:t>
      </w:r>
      <w:proofErr w:type="gramEnd"/>
    </w:p>
    <w:p w14:paraId="6F4CE1BC" w14:textId="55F0F586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.3.9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Если дается не цитата, а упоминание чьих-то взглядов, мыслей, идей, но с опорой не на первоисточник: 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[Приводится по:</w:t>
      </w:r>
      <w:proofErr w:type="gram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Иванов, 2007, с. 111].</w:t>
      </w:r>
      <w:proofErr w:type="gram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Ссылки вида «цит. по» и «приводится по» желательно не использовать без крайней необходимости.</w:t>
      </w:r>
      <w:proofErr w:type="gramEnd"/>
    </w:p>
    <w:p w14:paraId="737CD378" w14:textId="06D24C95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.3.1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0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В случаях использования ссылок на электронный ресурс (сайты) или на архивные документы используется 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полная </w:t>
      </w:r>
      <w:proofErr w:type="spellStart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внутритекстовая</w:t>
      </w:r>
      <w:proofErr w:type="spellEnd"/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ссылка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. Полная </w:t>
      </w:r>
      <w:proofErr w:type="spellStart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внутритекстовая</w:t>
      </w:r>
      <w:proofErr w:type="spellEnd"/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ссылка дается в тексте в круглых скобках и не приводится в библиографии.</w:t>
      </w:r>
    </w:p>
    <w:p w14:paraId="16C9A233" w14:textId="77777777" w:rsidR="001F0B28" w:rsidRPr="005D2779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Если приводится полная ссылка на электронный ресурс, то в тексте она дается в круглых скобках.</w:t>
      </w:r>
    </w:p>
    <w:p w14:paraId="06FFF5F0" w14:textId="77777777" w:rsidR="001F0B28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Пример полной ссылки в тексте на русскоязычный сайт:</w:t>
      </w:r>
    </w:p>
    <w:p w14:paraId="50603EE4" w14:textId="248ABBA0" w:rsidR="001F0B28" w:rsidRPr="005D2779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(Биологический факультет Московского государственного университета М.В. Ломоносова в Великой Отечественной войне, Электронный ресурс.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URL: </w:t>
      </w:r>
      <w:hyperlink r:id="rId9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http://vov.bio.msu.ru/doc/index.php?</w:t>
        </w:r>
        <w:proofErr w:type="gramStart"/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ID=6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, дата обращения – 13.07.2018).</w:t>
      </w:r>
      <w:proofErr w:type="gramEnd"/>
    </w:p>
    <w:p w14:paraId="0DDDF211" w14:textId="77777777" w:rsidR="001F0B28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Пример полной ссылки в тексте на англоязычный сайт:</w:t>
      </w:r>
    </w:p>
    <w:p w14:paraId="17598BCB" w14:textId="169C2143" w:rsidR="001F0B28" w:rsidRPr="005D2779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(Available at: </w:t>
      </w:r>
      <w:hyperlink r:id="rId10" w:history="1">
        <w:r w:rsidRPr="00B44628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http://www.fluxus-engineering.com</w:t>
        </w:r>
      </w:hyperlink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Accessed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: 23.06.2019).</w:t>
      </w:r>
    </w:p>
    <w:p w14:paraId="6154B1DA" w14:textId="77777777" w:rsidR="001F0B28" w:rsidRPr="001F0B28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1F0B28">
        <w:rPr>
          <w:rFonts w:ascii="Times New Roman" w:eastAsia="Times New Roman" w:hAnsi="Times New Roman"/>
          <w:b/>
          <w:color w:val="333333"/>
          <w:sz w:val="24"/>
          <w:szCs w:val="24"/>
        </w:rPr>
        <w:t>В случае, когда авторы ссылаются на статью, монографию и пр., доступную в электронном виде (скан, верстка с указанием страниц), ссылка на источник оформляется стандартным образом.</w:t>
      </w:r>
    </w:p>
    <w:p w14:paraId="0937E080" w14:textId="7B9CDD6B" w:rsidR="001F0B28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1F0B2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.3.11</w:t>
      </w:r>
      <w:r w:rsidR="001F0B28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1F0B28" w:rsidRPr="005D2779">
        <w:rPr>
          <w:rFonts w:ascii="Times New Roman" w:eastAsia="Times New Roman" w:hAnsi="Times New Roman"/>
          <w:color w:val="333333"/>
          <w:sz w:val="24"/>
          <w:szCs w:val="24"/>
        </w:rPr>
        <w:t> Если дается ссылка на документ из архива, то в тексте она дается полностью в круглых скобках.</w:t>
      </w:r>
    </w:p>
    <w:p w14:paraId="4723BF93" w14:textId="77777777" w:rsidR="001F0B28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Пример полной ссылки в тексте на документ из архива:</w:t>
      </w:r>
    </w:p>
    <w:p w14:paraId="3FAC3BFB" w14:textId="41793867" w:rsidR="001F0B28" w:rsidRPr="005D2779" w:rsidRDefault="001F0B28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(ЦГА г. Москвы.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Ф. 239. Оп. 1. Д. 1. 1804. Л. 1 об.),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(РГИА. Ф. 759. Оп. 4. Д. 492 (I). 1806.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Л. 91).</w:t>
      </w:r>
      <w:proofErr w:type="gramEnd"/>
    </w:p>
    <w:p w14:paraId="40DF8251" w14:textId="00A3FE5A" w:rsidR="00341E22" w:rsidRPr="00341E22" w:rsidRDefault="007A4A4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5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 xml:space="preserve">.3.12. 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Таблицы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иллюстрации</w:t>
      </w:r>
    </w:p>
    <w:p w14:paraId="1D58A08C" w14:textId="68D3DA57" w:rsidR="005E7541" w:rsidRPr="005E7541" w:rsidRDefault="00341E22" w:rsidP="005E754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Наличие таблиц и иллюстраций в файле текста статьи не допускается.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Каждые таблица и график должны быть представлены в виде отдельного файла.</w:t>
      </w:r>
      <w:r w:rsidR="005E7541" w:rsidRPr="005E754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Места в тексте статьи, в которые должны быть помещены таблицы, должны быть отмечены с помощью слов в тексте стат</w:t>
      </w:r>
      <w:r w:rsidR="005E7541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ьи, например, «Место Таблицы 1»</w:t>
      </w:r>
      <w:r w:rsidR="005E7541">
        <w:rPr>
          <w:rFonts w:ascii="Times New Roman" w:eastAsiaTheme="minorEastAsia" w:hAnsi="Times New Roman"/>
          <w:b/>
          <w:bCs/>
          <w:color w:val="333333"/>
          <w:sz w:val="24"/>
          <w:szCs w:val="24"/>
          <w:lang w:eastAsia="ko-KR"/>
        </w:rPr>
        <w:t>, «Место Рисунка 1».</w:t>
      </w:r>
    </w:p>
    <w:p w14:paraId="1A58100F" w14:textId="1A1FF5D9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Таблицы и иллюстрации информативно не должны дублировать друг друга. Следует выбрать одну форму представления данных. Приемлемый вариант – диаграмма со встроенной таблицей (инструмент MS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Office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).</w:t>
      </w:r>
    </w:p>
    <w:p w14:paraId="3F6CC001" w14:textId="4184A33B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В тексте статьи сокращения «рис.» и «табл.» даются только в скобках и набираются с пробелами после точки: рис. 1, табл. 2, но не рис.1, табл.2. Например: (табл. 3). В тексте указание на рисунок или таблицу пишется полностью. Например: На рисунке 2 представлены данные…; в таблице 3 приведены краткие…</w:t>
      </w:r>
    </w:p>
    <w:p w14:paraId="4A0EB4D0" w14:textId="25ADEC1C" w:rsidR="00341E22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Сокращения не используются без крайней необходимости, желательно все слова писать полностью; переносы не используются. Все обозначения (включая ранее введенные в тексте аббревиатуры) обязательно расшифровываются в примечаниях под всеми рисунками и таблицами, несмотря на возможные повторы.</w:t>
      </w:r>
    </w:p>
    <w:p w14:paraId="40CF8C69" w14:textId="77777777" w:rsidR="005E7541" w:rsidRPr="005D2779" w:rsidRDefault="005E7541" w:rsidP="005E75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В тексте и таблицах наиболее распространенные статистические параметры обозначаются следующим образом:</w:t>
      </w:r>
    </w:p>
    <w:p w14:paraId="754A5F40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N – численност</w:t>
      </w:r>
      <w:r>
        <w:rPr>
          <w:rFonts w:ascii="Times New Roman" w:eastAsia="Times New Roman" w:hAnsi="Times New Roman"/>
          <w:color w:val="333333"/>
          <w:sz w:val="24"/>
          <w:szCs w:val="24"/>
        </w:rPr>
        <w:t>ь выборки, обследованной группы</w:t>
      </w:r>
    </w:p>
    <w:p w14:paraId="4135028D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M –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средняя арифметическая величина</w:t>
      </w:r>
    </w:p>
    <w:p w14:paraId="29AFAF12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±m – ошибка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средней арифметической величины</w:t>
      </w:r>
    </w:p>
    <w:p w14:paraId="53DC02D4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SD – ср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еднее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квадратическое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отклонение</w:t>
      </w:r>
    </w:p>
    <w:p w14:paraId="3A656F2F" w14:textId="77777777" w:rsidR="005E7541" w:rsidRDefault="005E7541" w:rsidP="005E7541">
      <w:pPr>
        <w:tabs>
          <w:tab w:val="center" w:pos="5031"/>
        </w:tabs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 – коэффициент вариации</w:t>
      </w:r>
      <w:r>
        <w:rPr>
          <w:rFonts w:ascii="Times New Roman" w:eastAsia="Times New Roman" w:hAnsi="Times New Roman"/>
          <w:color w:val="333333"/>
          <w:sz w:val="24"/>
          <w:szCs w:val="24"/>
        </w:rPr>
        <w:tab/>
      </w:r>
    </w:p>
    <w:p w14:paraId="606734B1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Min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– минимальное значен</w:t>
      </w:r>
      <w:r>
        <w:rPr>
          <w:rFonts w:ascii="Times New Roman" w:eastAsia="Times New Roman" w:hAnsi="Times New Roman"/>
          <w:color w:val="333333"/>
          <w:sz w:val="24"/>
          <w:szCs w:val="24"/>
        </w:rPr>
        <w:t>ие признака</w:t>
      </w:r>
    </w:p>
    <w:p w14:paraId="725D433D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Max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максимальное значение признака</w:t>
      </w:r>
    </w:p>
    <w:p w14:paraId="7EE96C4C" w14:textId="77777777" w:rsidR="005E7541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P – урове</w:t>
      </w:r>
      <w:r>
        <w:rPr>
          <w:rFonts w:ascii="Times New Roman" w:eastAsia="Times New Roman" w:hAnsi="Times New Roman"/>
          <w:color w:val="333333"/>
          <w:sz w:val="24"/>
          <w:szCs w:val="24"/>
        </w:rPr>
        <w:t>нь статистической достоверности</w:t>
      </w:r>
    </w:p>
    <w:p w14:paraId="5BECAA9A" w14:textId="77777777" w:rsidR="005E7541" w:rsidRPr="005D2779" w:rsidRDefault="005E7541" w:rsidP="005E7541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% – процентное соотношение</w:t>
      </w:r>
    </w:p>
    <w:p w14:paraId="4DEE5DA0" w14:textId="6C4F2276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Таблицы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Table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) должны иметь порядковый номер в порядке упоминания в тексте статьи, названия таблиц и соответствующие (при необходимости) к каждой таблице примечания размещаются в тексте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после библиографии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 разделе «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Список подписей и примечаний (обозначений)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» на двух языках – русском и английском.</w:t>
      </w:r>
    </w:p>
    <w:p w14:paraId="4C8AB2B1" w14:textId="4F3693C6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При создании таблицы рекомендуется использовать возможности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Word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или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Excel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 Не используются таблицы, набранные вручную (с помощью большого числа пробелов, без использования ячеек).</w:t>
      </w:r>
    </w:p>
    <w:p w14:paraId="7FF61BE5" w14:textId="710BE6A2" w:rsidR="00341E22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 пустых ячейках таблиц и для обозначения прочерков используется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короткое тире</w:t>
      </w:r>
      <w:proofErr w:type="gramStart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(–), 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не дефис (-)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</w:t>
      </w:r>
    </w:p>
    <w:p w14:paraId="4F8B1F4D" w14:textId="23FEE92E" w:rsidR="00341E22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Максимальная ширина таблицы –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150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мм. Максимальная высота – 200 мм. Если таблица больше указанных размеров, она подается в нескольких частях (продолжениях).</w:t>
      </w:r>
    </w:p>
    <w:p w14:paraId="32E9FCB5" w14:textId="466FE373" w:rsidR="005E7541" w:rsidRPr="005D2779" w:rsidRDefault="00330884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3088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 xml:space="preserve">- </w:t>
      </w:r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Шрифт текста таблиц должен быть </w:t>
      </w:r>
      <w:proofErr w:type="spellStart"/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Times</w:t>
      </w:r>
      <w:proofErr w:type="spellEnd"/>
      <w:r w:rsidR="005E7541"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New</w:t>
      </w:r>
      <w:proofErr w:type="spellEnd"/>
      <w:r w:rsidR="005E7541"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Roman</w:t>
      </w:r>
      <w:proofErr w:type="spellEnd"/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, размер шрифта для основной части таблицы – 10 </w:t>
      </w:r>
      <w:proofErr w:type="spellStart"/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пт</w:t>
      </w:r>
      <w:proofErr w:type="spellEnd"/>
      <w:r w:rsidR="005E7541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, для «шапки» таблицы – 9 пт.</w:t>
      </w:r>
    </w:p>
    <w:p w14:paraId="273CAE3B" w14:textId="2A52F96A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Количество знаков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после запятой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– одинаковое для одноименных величин. Минус не отделяется пробелом от отрицательного числа: -4,35</w:t>
      </w:r>
    </w:p>
    <w:p w14:paraId="5DF4DE6E" w14:textId="7BBABD05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Обязательно указывать единицы измерения показателей. Общая для всех числовых данных единица измерения приводится в названии таблицы.</w:t>
      </w:r>
    </w:p>
    <w:p w14:paraId="1606095D" w14:textId="7DAE4DD7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Главные заголовки и подзаголовки в таблице даются с большой буквы.</w:t>
      </w:r>
    </w:p>
    <w:p w14:paraId="00A201BE" w14:textId="77777777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Например:</w:t>
      </w:r>
    </w:p>
    <w:tbl>
      <w:tblPr>
        <w:tblW w:w="5385" w:type="dxa"/>
        <w:jc w:val="center"/>
        <w:tblInd w:w="-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438"/>
        <w:gridCol w:w="1134"/>
        <w:gridCol w:w="1132"/>
      </w:tblGrid>
      <w:tr w:rsidR="00341E22" w:rsidRPr="005D2779" w14:paraId="0A2BB826" w14:textId="77777777" w:rsidTr="0027095F">
        <w:trPr>
          <w:jc w:val="center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780A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034E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Возраст,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br/>
              <w:t>лет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AD50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Данные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br/>
              <w:t>1980 г.</w:t>
            </w:r>
          </w:p>
        </w:tc>
      </w:tr>
      <w:tr w:rsidR="00341E22" w:rsidRPr="005D2779" w14:paraId="2EEE3192" w14:textId="77777777" w:rsidTr="0027095F">
        <w:trPr>
          <w:jc w:val="center"/>
        </w:trPr>
        <w:tc>
          <w:tcPr>
            <w:tcW w:w="1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345D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9B438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996A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65E0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SD</w:t>
            </w:r>
          </w:p>
        </w:tc>
      </w:tr>
      <w:tr w:rsidR="00341E22" w:rsidRPr="005D2779" w14:paraId="20C65BD8" w14:textId="77777777" w:rsidTr="0027095F">
        <w:trPr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076CC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Длина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br/>
              <w:t>тела (</w:t>
            </w:r>
            <w:proofErr w:type="gram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31E5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20–29</w:t>
            </w:r>
          </w:p>
          <w:p w14:paraId="48290A77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30–39</w:t>
            </w:r>
          </w:p>
          <w:p w14:paraId="698353C4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40–49</w:t>
            </w:r>
          </w:p>
          <w:p w14:paraId="6E316C8D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50–59</w:t>
            </w:r>
          </w:p>
          <w:p w14:paraId="791E6211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60–69</w:t>
            </w:r>
          </w:p>
          <w:p w14:paraId="1DA52854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70–79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E59F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169,71</w:t>
            </w:r>
          </w:p>
          <w:p w14:paraId="445DED10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168,67</w:t>
            </w:r>
          </w:p>
          <w:p w14:paraId="625C52A8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166,65</w:t>
            </w:r>
          </w:p>
          <w:p w14:paraId="0ADBDAB0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167,46</w:t>
            </w:r>
          </w:p>
          <w:p w14:paraId="2F615BBE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166,50</w:t>
            </w:r>
          </w:p>
          <w:p w14:paraId="45095EA4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165,08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9285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5,76</w:t>
            </w:r>
          </w:p>
          <w:p w14:paraId="4681C318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7,68</w:t>
            </w:r>
          </w:p>
          <w:p w14:paraId="7B265432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5,60</w:t>
            </w:r>
          </w:p>
          <w:p w14:paraId="0878F243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6,75</w:t>
            </w:r>
          </w:p>
          <w:p w14:paraId="22F29DA1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6,08</w:t>
            </w:r>
          </w:p>
          <w:p w14:paraId="5095E02F" w14:textId="77777777" w:rsidR="00341E22" w:rsidRPr="005D2779" w:rsidRDefault="00341E22" w:rsidP="002709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5,43</w:t>
            </w:r>
          </w:p>
        </w:tc>
      </w:tr>
    </w:tbl>
    <w:p w14:paraId="74BE2F1A" w14:textId="77777777" w:rsidR="00341E22" w:rsidRPr="005D2779" w:rsidRDefault="00341E22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3F21FD25" w14:textId="4D9F1F1D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Особо громоздкие таблицы (состоящие из нескольких продолжающихся частей) можно дать в качестве приложения после основного текста статьи.</w:t>
      </w:r>
    </w:p>
    <w:p w14:paraId="16710686" w14:textId="3348A779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 Фото-таблицы и таблицы, которые были преобразованы в файлы изображений (*.</w:t>
      </w:r>
      <w:proofErr w:type="spell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bmp</w:t>
      </w:r>
      <w:proofErr w:type="spell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, *.</w:t>
      </w:r>
      <w:proofErr w:type="spell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png</w:t>
      </w:r>
      <w:proofErr w:type="spell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и т.д.), не принимаются.</w:t>
      </w:r>
    </w:p>
    <w:p w14:paraId="0913FCE7" w14:textId="547A46B0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Чтобы указать различия в данных, представленных в таблицах, можно использовать следующие знаки и символы *, **, ***, и др.</w:t>
      </w:r>
    </w:p>
    <w:p w14:paraId="5ED9E290" w14:textId="21834CF4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Иллюстрации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 к статье, должны быть представлены в виде графических файлов TIFF (*.</w:t>
      </w:r>
      <w:proofErr w:type="spell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tiff</w:t>
      </w:r>
      <w:proofErr w:type="spell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) или JPG (*.</w:t>
      </w:r>
      <w:proofErr w:type="spell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jpg</w:t>
      </w:r>
      <w:proofErr w:type="spell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) с разрешением 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300 точек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 на дюйм (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для цветных изображений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) и 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600 точек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 на дюйм (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для черно-белых изображений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), ширина изображения не более </w:t>
      </w:r>
      <w:r w:rsidR="00341E22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150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 мм (по ширине страницы).</w:t>
      </w:r>
    </w:p>
    <w:p w14:paraId="67D59470" w14:textId="43803FAF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 Все виды изображений на русском языке именуются «Рисунок», на английском – «</w:t>
      </w:r>
      <w:proofErr w:type="spell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Figure</w:t>
      </w:r>
      <w:proofErr w:type="spell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».</w:t>
      </w:r>
    </w:p>
    <w:p w14:paraId="07AC7CA2" w14:textId="768878D4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Объём иллюстраций должен быть минимально необходимым. Статья должна содержать ссылки на все иллюстрации, в порядке упоминания в основном тексте, начиная с иллюстрации (рисунка) с первым номером. Иллюстрации нумеруются отдельно от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 xml:space="preserve">таблиц. Места в тексте статьи, в которые должны быть помещены иллюстрации, должны быть отмечены с помощью слов в тексте статьи, например, «Место </w:t>
      </w:r>
      <w:proofErr w:type="spell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Илл</w:t>
      </w:r>
      <w:proofErr w:type="spell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. 1».</w:t>
      </w:r>
    </w:p>
    <w:p w14:paraId="58BFBD9D" w14:textId="26AD132A" w:rsidR="00341E22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 Кроме того: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Графики и диаграммы не должны включать их названия и должны быть снабжены отдельными названиями, размещенными в разделе </w:t>
      </w:r>
      <w:r w:rsidR="00341E22"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«Список подписей и примечаний (обозначений)»</w:t>
      </w:r>
    </w:p>
    <w:p w14:paraId="4EDA200D" w14:textId="58C4F5D8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Иллюстрации (рисунки) должны иметь высокое качество и не требовать дополнительного редактирования, в том числе изменения размера (возможны искажения). Рисунки, особенно несложные, не следует делать слишком большими, они должны быть соразмерны тексту. Рекомендуемая ширина рисунка – 85 мм. Не перегружайте рисунки многочисленными надписями, комментариями – лучше использовать примечания.</w:t>
      </w:r>
    </w:p>
    <w:p w14:paraId="210C81C5" w14:textId="1718332B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Диаграммы, графики, схемы могут быть цветными, но при условии, что в черно-белом варианте (например, при печати) не происходит утраты информации и все элементы рисунка остаются хорошо отличимыми.</w:t>
      </w:r>
    </w:p>
    <w:p w14:paraId="77DB1D62" w14:textId="166FA7FB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На ультрамикроскопических фотографиях должен быть указан масштаб, в обозначениях для микрофотографий – общее увеличение или увеличение окуляра и объектива, объяснения символов, метод обработки гистологических или других препаратов.</w:t>
      </w:r>
    </w:p>
    <w:p w14:paraId="2C0328FF" w14:textId="548BF3DE" w:rsidR="00341E22" w:rsidRPr="005D2779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На всех рисунках (диаграммах) требуется наличие обозначений, особенно по осям прилагаемых графиков. Цифры, указанные на рисунках, не должны повторяться в основном тексте статьи. В случае</w:t>
      </w:r>
      <w:proofErr w:type="gramStart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,</w:t>
      </w:r>
      <w:proofErr w:type="gramEnd"/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если в рисунках использованы специальные символы, стрелки, цифры или буквы, все они должны быть расшифрованы в обозначениях, указаны в примечаниях в подписях к данному рисунку или выполнены как отдельный файл изображения в виде рисунка.</w:t>
      </w:r>
    </w:p>
    <w:p w14:paraId="104883CC" w14:textId="18176185" w:rsidR="00341E22" w:rsidRPr="00296546" w:rsidRDefault="0027095F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</w:rPr>
        <w:t>Электронные копии чертежей, диаграмм, графиков, микрофотографий, электронные микрофотографии должны быть представлены в виде отдельных файлов</w:t>
      </w:r>
      <w:r w:rsidR="00341E22"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</w:t>
      </w:r>
    </w:p>
    <w:p w14:paraId="5BD1F5DD" w14:textId="77777777" w:rsidR="00330884" w:rsidRPr="00296546" w:rsidRDefault="00330884" w:rsidP="00341E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0DC7F0B6" w14:textId="6A307C7A" w:rsidR="00D3545C" w:rsidRPr="00326197" w:rsidRDefault="007A4A4F" w:rsidP="00753D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F0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D3545C"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Обсуждение </w:t>
      </w:r>
    </w:p>
    <w:p w14:paraId="6275A4A1" w14:textId="56398CD4" w:rsidR="001F0B28" w:rsidRDefault="00D3545C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интерпретация полученных результатов, их сопоставление с имеющимися представлениями. </w:t>
      </w:r>
    </w:p>
    <w:p w14:paraId="78DC80C5" w14:textId="79C45F42" w:rsidR="001F0B28" w:rsidRPr="00B44628" w:rsidRDefault="001F0B28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Отсылки в тексте Обсуждения оформляются аналогично таковым в разделе Результаты.</w:t>
      </w:r>
    </w:p>
    <w:p w14:paraId="4F0B964A" w14:textId="77777777" w:rsidR="00753DEF" w:rsidRPr="00B44628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331A3" w14:textId="77777777" w:rsidR="00A847F2" w:rsidRDefault="00A847F2" w:rsidP="00753D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E40A3E" w14:textId="77777777" w:rsidR="00A847F2" w:rsidRDefault="00A847F2" w:rsidP="00753D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0146F1" w14:textId="4765B600" w:rsidR="00D3545C" w:rsidRPr="001F0B28" w:rsidRDefault="007A4A4F" w:rsidP="00753DE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="001F0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D3545C"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Заключение </w:t>
      </w:r>
      <w:r w:rsidR="001F0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F0B28" w:rsidRPr="00B44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r w:rsidR="001F0B28">
        <w:rPr>
          <w:rFonts w:ascii="Times New Roman" w:eastAsiaTheme="minorEastAsia" w:hAnsi="Times New Roman"/>
          <w:b/>
          <w:bCs/>
          <w:sz w:val="24"/>
          <w:szCs w:val="24"/>
          <w:lang w:eastAsia="ko-KR"/>
        </w:rPr>
        <w:t>или Выводы</w:t>
      </w:r>
    </w:p>
    <w:p w14:paraId="6E567ABC" w14:textId="12EF1820" w:rsidR="0094669E" w:rsidRPr="00B44628" w:rsidRDefault="00D3545C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Подводит итоги исследования, должно показывать полноту решения поставленных во введении задач.</w:t>
      </w:r>
    </w:p>
    <w:p w14:paraId="4AE1AF36" w14:textId="77777777" w:rsidR="00753DEF" w:rsidRPr="00B44628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B888D" w14:textId="475BE3DF" w:rsidR="00F3197B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F319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.6. Благодарности </w:t>
      </w:r>
    </w:p>
    <w:p w14:paraId="03C3B20F" w14:textId="02CDD425" w:rsidR="00F3197B" w:rsidRPr="005D2779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3197B">
        <w:rPr>
          <w:rFonts w:ascii="Times New Roman" w:eastAsia="Times New Roman" w:hAnsi="Times New Roman"/>
          <w:bCs/>
          <w:color w:val="333333"/>
          <w:sz w:val="24"/>
          <w:szCs w:val="24"/>
        </w:rPr>
        <w:t>Факультативный компонент статьи</w:t>
      </w:r>
      <w:r w:rsidRPr="00F3197B">
        <w:rPr>
          <w:rFonts w:ascii="Times New Roman" w:eastAsia="Times New Roman" w:hAnsi="Times New Roman"/>
          <w:color w:val="333333"/>
          <w:sz w:val="24"/>
          <w:szCs w:val="24"/>
        </w:rPr>
        <w:t>: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выражение признательности, сведения о финансовой поддержке исследования (о грантах)</w:t>
      </w:r>
      <w:r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5A9345AD" w14:textId="2EC9836D" w:rsidR="00F3197B" w:rsidRDefault="00F3197B" w:rsidP="00F3197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91C107" w14:textId="152C3C39" w:rsidR="00173A58" w:rsidRDefault="007A4A4F" w:rsidP="00F3197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F319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.7. Библиография</w:t>
      </w:r>
    </w:p>
    <w:p w14:paraId="5EF5F9CA" w14:textId="77777777" w:rsidR="00F3197B" w:rsidRPr="005D2779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Пристатейный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библиографический </w:t>
      </w:r>
      <w:proofErr w:type="spellStart"/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c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писок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приводится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 виде двух блоков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(русском и на иностранных языках).</w:t>
      </w:r>
    </w:p>
    <w:p w14:paraId="1D7CAFA6" w14:textId="77777777" w:rsidR="00F3197B" w:rsidRPr="005D2779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 статье приводятся только те отсылки на публикации, которые напрямую связаны с описываемым материалом, результатами исследования и обсуждением (кроме статей, посвященных литературным обзорам), преимущественно за последние 10 лет, а также на публикации, которые оказали значительное влияние при подготовке исследования или определили его формат.</w:t>
      </w:r>
    </w:p>
    <w:p w14:paraId="2AB38A58" w14:textId="24F81F65" w:rsidR="00F3197B" w:rsidRPr="005D2779" w:rsidRDefault="007A4A4F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F3197B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F3197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7</w:t>
      </w:r>
      <w:r w:rsidR="00F3197B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.1. Общие требования к оформлению библиографического списка</w:t>
      </w:r>
    </w:p>
    <w:p w14:paraId="44CF26F0" w14:textId="7723E42B" w:rsidR="00F3197B" w:rsidRPr="005D2779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В каждом блоке ссылки располагаются в алфавитном порядке.</w:t>
      </w:r>
    </w:p>
    <w:p w14:paraId="5A159E47" w14:textId="7B8455D0" w:rsidR="00F3197B" w:rsidRPr="005D2779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Во всех библиографических ссылках с большим количеством авторов </w:t>
      </w:r>
      <w:r w:rsidRPr="00F3197B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указываются только ПЯТЬ авторов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Если их больше, после ФИО пятого автора на русском языке пишется «с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соавт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.», на английском «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et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al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.». При написании ФИО авторов инициалы не разделяются пробелом между собой; запятая разделяет только ФИО разных авторов; нет запятой между фамилией и инициалами.</w:t>
      </w:r>
    </w:p>
    <w:p w14:paraId="0A65E283" w14:textId="1DF552EB" w:rsidR="00F3197B" w:rsidRPr="005D2779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При наличии нескольких работ одного автора (авторов) – ссылки выстраиваются в хронологическом порядке, от ранних работ к более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поздним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 Работы одного автора (авторов) и одного года помечаются в алфавитном порядке русской или латинской буквой (в зависимости от языка) при годе издания, без пробела после указания года: 2007b. В этом случае отсылки в тексте также содержат букву при указании года [Иванов, 2007а, 2007б].</w:t>
      </w:r>
    </w:p>
    <w:p w14:paraId="01AF7178" w14:textId="77777777" w:rsidR="00F3197B" w:rsidRDefault="00F3197B" w:rsidP="00F31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Правила описания источников на русском языке и на иностранных языках РАЗНЫЕ!</w:t>
      </w:r>
    </w:p>
    <w:p w14:paraId="29733D56" w14:textId="6FAC9580" w:rsidR="00753DEF" w:rsidRPr="005D2779" w:rsidRDefault="007A4A4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F3197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.7.2. 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Сначала приводится </w:t>
      </w:r>
      <w:r w:rsidR="00753DE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блок из ссылок на русскоязычные источники. 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Каждая ссылка в этом блоке представляется в двух вариантах.</w:t>
      </w:r>
    </w:p>
    <w:p w14:paraId="4504D97E" w14:textId="77777777" w:rsidR="00753DEF" w:rsidRPr="005D2779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9C07C9"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Первый вариант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– оригинальная русскоязычная ссылка, приведенная по российским правилам (ГОСТ 2008 г.)</w:t>
      </w:r>
    </w:p>
    <w:p w14:paraId="3EDDDFC8" w14:textId="77777777" w:rsidR="009C07C9" w:rsidRPr="00B44628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Например:</w:t>
      </w:r>
      <w:r w:rsidR="009C07C9"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14:paraId="66189B07" w14:textId="60DECCA7" w:rsidR="00753DEF" w:rsidRPr="005D2779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Булочникова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Е.В.: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«Землянки» и «краевые ямы» верхнепалеолитических стоянок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Авдеево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и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Костёнки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I // Вопросы антропологии, 1998. № 89. С. 72-78.</w:t>
      </w:r>
    </w:p>
    <w:p w14:paraId="590036BB" w14:textId="58B5217D" w:rsidR="00753DEF" w:rsidRPr="005D2779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Затем приводится </w:t>
      </w:r>
      <w:r w:rsidRPr="009C07C9">
        <w:rPr>
          <w:rFonts w:ascii="Times New Roman" w:eastAsia="Times New Roman" w:hAnsi="Times New Roman"/>
          <w:b/>
          <w:color w:val="333333"/>
          <w:sz w:val="24"/>
          <w:szCs w:val="24"/>
        </w:rPr>
        <w:t>второй вариант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этой </w:t>
      </w:r>
      <w:r w:rsidRPr="009C07C9">
        <w:rPr>
          <w:rFonts w:ascii="Times New Roman" w:eastAsia="Times New Roman" w:hAnsi="Times New Roman"/>
          <w:bCs/>
          <w:color w:val="333333"/>
          <w:sz w:val="24"/>
          <w:szCs w:val="24"/>
        </w:rPr>
        <w:t>ссылки, включающий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перевод на английский язык названия статьи (или книги) и названия источника (журнала, сборника).</w:t>
      </w:r>
    </w:p>
    <w:p w14:paraId="78407FF1" w14:textId="54A97A5F" w:rsidR="00753DEF" w:rsidRPr="005D2779" w:rsidRDefault="009C07C9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автор/авторы (</w:t>
      </w:r>
      <w:r w:rsidR="00753DE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не более пяти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 фамилий; сначала фамилия, потом инициалы; без пробелов между инициалами, без запятой между фамилией и инициалами; если авторов более пяти – убрать последующие и после последних инициалов через пробел дать пояснение «</w:t>
      </w:r>
      <w:proofErr w:type="spellStart"/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et</w:t>
      </w:r>
      <w:proofErr w:type="spellEnd"/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al</w:t>
      </w:r>
      <w:proofErr w:type="spellEnd"/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.»),</w:t>
      </w:r>
    </w:p>
    <w:p w14:paraId="5D7942DA" w14:textId="18384C48" w:rsidR="00753DEF" w:rsidRPr="005D2779" w:rsidRDefault="009C07C9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название статьи в переводе на английский язык,</w:t>
      </w:r>
    </w:p>
    <w:p w14:paraId="10067A3E" w14:textId="4DDB0B07" w:rsidR="00753DEF" w:rsidRPr="005D2779" w:rsidRDefault="009C07C9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далее через точку (</w:t>
      </w:r>
      <w:r w:rsidR="00753DEF" w:rsidRPr="009C07C9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не</w:t>
      </w:r>
      <w:r w:rsidR="00753DEF" w:rsidRPr="009C07C9"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 через две косые!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) курсивом с прописной буквы – название журнала переводное, как </w:t>
      </w:r>
      <w:r>
        <w:rPr>
          <w:rFonts w:ascii="Times New Roman" w:eastAsia="Times New Roman" w:hAnsi="Times New Roman"/>
          <w:color w:val="333333"/>
          <w:sz w:val="24"/>
          <w:szCs w:val="24"/>
        </w:rPr>
        <w:t>его определяет издатель журнала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14:paraId="638C5637" w14:textId="48F1B2E1" w:rsidR="00753DEF" w:rsidRPr="005D2779" w:rsidRDefault="009C07C9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далее через запятую – год, том (выпуск), номер (если есть одновременно том и номер, то номер дается в скобках, а перед скобками – пробел), диапазон страниц с уточнением «</w:t>
      </w:r>
      <w:proofErr w:type="spellStart"/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>pp</w:t>
      </w:r>
      <w:proofErr w:type="spellEnd"/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.».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 конце библиографического описания после точки в скобках: «</w:t>
      </w:r>
      <w:r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Russ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>.).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753DEF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Если есть DOI, то после точки указать DOI. </w:t>
      </w:r>
      <w:r w:rsidRPr="009C07C9"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СТРОГО ПОСЛЕ «(</w:t>
      </w:r>
      <w:proofErr w:type="spellStart"/>
      <w:r w:rsidRPr="009C07C9"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In</w:t>
      </w:r>
      <w:proofErr w:type="spellEnd"/>
      <w:r w:rsidRPr="009C07C9"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9C07C9"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Russ</w:t>
      </w:r>
      <w:proofErr w:type="spellEnd"/>
      <w:r w:rsidRPr="009C07C9"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  <w:t>.).».</w:t>
      </w:r>
    </w:p>
    <w:p w14:paraId="6828CC6D" w14:textId="77777777" w:rsidR="00753DEF" w:rsidRPr="005D2779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Официальный перевод названий многих статей и журналов можно получить из базы </w:t>
      </w:r>
      <w:hyperlink r:id="rId11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Научной электронной библиотеки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. Если журнал включен в базу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Medline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, его сокращённое название в англоязычной версии следует приводить в соответствии с каталогом названий этой базы (</w:t>
      </w:r>
      <w:hyperlink r:id="rId12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https://www.ncbi.nlm.nih.gov/pubmed/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). Перевод должен быть профессиональным. Пользоваться автоматическим переводчиком можно с большой осторожностью, редактируя переведенный текст в соответствии с научной лексикой в каждой области науки.</w:t>
      </w:r>
    </w:p>
    <w:p w14:paraId="6A29B63D" w14:textId="6949885B" w:rsidR="00753DEF" w:rsidRPr="005D2779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Если приводятся библиографические ссылки н</w:t>
      </w:r>
      <w:r w:rsid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а другие типы издания, то см.: 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Кириллова, О.В.: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Редакционная подготовка научных журналов по международным стандартам. Рекомендации эксперта БД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Scopus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 URL: </w:t>
      </w:r>
      <w:hyperlink r:id="rId13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http://elsevierscience.ru/files/kirillova_editorial.pdf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66298335" w14:textId="77777777" w:rsidR="009C07C9" w:rsidRDefault="00753DEF" w:rsidP="00753D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Например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(для </w:t>
      </w:r>
      <w:r w:rsidR="009C07C9">
        <w:rPr>
          <w:rFonts w:ascii="Times New Roman" w:eastAsia="Times New Roman" w:hAnsi="Times New Roman"/>
          <w:color w:val="333333"/>
          <w:sz w:val="24"/>
          <w:szCs w:val="24"/>
        </w:rPr>
        <w:t>статьи из примера 1 варианта списка транслитерация выгладит так):</w:t>
      </w:r>
    </w:p>
    <w:p w14:paraId="5D412511" w14:textId="012C61A5" w:rsidR="00753DEF" w:rsidRDefault="00753DEF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Bulochnikova</w:t>
      </w:r>
      <w:proofErr w:type="spellEnd"/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Е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r w:rsidR="009C07C9"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Earth-houses and boundary pits of the Upper Paleolithic </w:t>
      </w:r>
      <w:r w:rsid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sites of </w:t>
      </w:r>
      <w:proofErr w:type="spellStart"/>
      <w:r w:rsid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Avdeevo</w:t>
      </w:r>
      <w:proofErr w:type="spellEnd"/>
      <w:r w:rsid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Kostenki</w:t>
      </w:r>
      <w:proofErr w:type="spellEnd"/>
      <w:r w:rsid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I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 </w:t>
      </w:r>
      <w:r w:rsidR="009C07C9"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="009C07C9"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Problems</w:t>
      </w:r>
      <w:r w:rsidR="009C07C9" w:rsidRPr="00B44628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r w:rsidR="009C07C9"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of</w:t>
      </w:r>
      <w:r w:rsidR="009C07C9" w:rsidRPr="00B44628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r w:rsidR="009C07C9"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Anthropology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,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1998, 89, 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pp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. 72-78.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Russ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.).</w:t>
      </w:r>
    </w:p>
    <w:p w14:paraId="35CE87E4" w14:textId="77777777" w:rsidR="00A847F2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36"/>
          <w:szCs w:val="36"/>
          <w:u w:val="single"/>
        </w:rPr>
      </w:pPr>
    </w:p>
    <w:p w14:paraId="40E761FC" w14:textId="77777777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36"/>
          <w:szCs w:val="36"/>
          <w:u w:val="single"/>
        </w:rPr>
      </w:pPr>
      <w:r w:rsidRPr="009C07C9">
        <w:rPr>
          <w:rFonts w:ascii="Times New Roman" w:eastAsia="Times New Roman" w:hAnsi="Times New Roman"/>
          <w:b/>
          <w:color w:val="333333"/>
          <w:sz w:val="36"/>
          <w:szCs w:val="36"/>
          <w:u w:val="single"/>
        </w:rPr>
        <w:lastRenderedPageBreak/>
        <w:t xml:space="preserve">ВАЖНО: </w:t>
      </w:r>
    </w:p>
    <w:p w14:paraId="1EAAAA1F" w14:textId="25CD2862" w:rsid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- для нашего издания при цитировании статей до №2-2023 г. оформление библиографии должно выглядеть так: </w:t>
      </w:r>
    </w:p>
    <w:p w14:paraId="595F87BE" w14:textId="5C3AB156" w:rsidR="009C07C9" w:rsidRPr="00B44628" w:rsidRDefault="009C07C9" w:rsidP="009C07C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Gudkova</w:t>
      </w:r>
      <w:proofErr w:type="spellEnd"/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L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>.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K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., </w:t>
      </w:r>
      <w:proofErr w:type="spellStart"/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Perevozchikov</w:t>
      </w:r>
      <w:proofErr w:type="spellEnd"/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I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>.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V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., </w:t>
      </w:r>
      <w:proofErr w:type="spellStart"/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Balakhonova</w:t>
      </w:r>
      <w:proofErr w:type="spellEnd"/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E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>.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I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., </w:t>
      </w:r>
      <w:proofErr w:type="spellStart"/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Kochetkova</w:t>
      </w:r>
      <w:proofErr w:type="spellEnd"/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N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>.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I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.,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Maurer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A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>.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M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.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et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>al</w:t>
      </w:r>
      <w:r w:rsidRPr="009C07C9">
        <w:rPr>
          <w:rFonts w:ascii="Times New Roman" w:hAnsi="Times New Roman"/>
          <w:bCs/>
          <w:sz w:val="24"/>
          <w:szCs w:val="24"/>
          <w:highlight w:val="white"/>
        </w:rPr>
        <w:t xml:space="preserve">. </w:t>
      </w:r>
      <w:r w:rsidRPr="00251214">
        <w:rPr>
          <w:rFonts w:ascii="Times New Roman" w:hAnsi="Times New Roman"/>
          <w:bCs/>
          <w:sz w:val="24"/>
          <w:szCs w:val="24"/>
          <w:highlight w:val="white"/>
          <w:lang w:val="en-US"/>
        </w:rPr>
        <w:t xml:space="preserve">Anthropology of Kamchatka migrants. </w:t>
      </w:r>
      <w:r w:rsidR="00B44628" w:rsidRPr="00B44628">
        <w:rPr>
          <w:rFonts w:ascii="Times New Roman" w:hAnsi="Times New Roman"/>
          <w:i/>
          <w:sz w:val="24"/>
          <w:szCs w:val="24"/>
          <w:lang w:val="en-US"/>
        </w:rPr>
        <w:t>Moscow University Anthropology Bulletin</w:t>
      </w:r>
      <w:r w:rsidRPr="002512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44628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="00B44628" w:rsidRPr="00B44628">
        <w:rPr>
          <w:rFonts w:ascii="Times New Roman" w:hAnsi="Times New Roman"/>
          <w:sz w:val="24"/>
          <w:szCs w:val="24"/>
          <w:lang w:val="en-US"/>
        </w:rPr>
        <w:t>Vestnik</w:t>
      </w:r>
      <w:proofErr w:type="spellEnd"/>
      <w:r w:rsidR="00B44628" w:rsidRPr="00B446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44628" w:rsidRPr="00B44628">
        <w:rPr>
          <w:rFonts w:ascii="Times New Roman" w:hAnsi="Times New Roman"/>
          <w:sz w:val="24"/>
          <w:szCs w:val="24"/>
          <w:lang w:val="en-US"/>
        </w:rPr>
        <w:t>Moscovskogo</w:t>
      </w:r>
      <w:proofErr w:type="spellEnd"/>
      <w:r w:rsidR="00B44628" w:rsidRPr="00B446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44628" w:rsidRPr="00B44628">
        <w:rPr>
          <w:rFonts w:ascii="Times New Roman" w:hAnsi="Times New Roman"/>
          <w:sz w:val="24"/>
          <w:szCs w:val="24"/>
          <w:lang w:val="en-US"/>
        </w:rPr>
        <w:t>Universiteta</w:t>
      </w:r>
      <w:proofErr w:type="spellEnd"/>
      <w:r w:rsidR="00B44628" w:rsidRPr="00B4462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44628" w:rsidRPr="00B44628">
        <w:rPr>
          <w:rFonts w:ascii="Times New Roman" w:hAnsi="Times New Roman"/>
          <w:sz w:val="24"/>
          <w:szCs w:val="24"/>
          <w:lang w:val="en-US"/>
        </w:rPr>
        <w:t>Seriya</w:t>
      </w:r>
      <w:proofErr w:type="spellEnd"/>
      <w:r w:rsidR="00B44628" w:rsidRPr="00B44628">
        <w:rPr>
          <w:rFonts w:ascii="Times New Roman" w:hAnsi="Times New Roman"/>
          <w:sz w:val="24"/>
          <w:szCs w:val="24"/>
          <w:lang w:val="en-US"/>
        </w:rPr>
        <w:t xml:space="preserve"> XXIII. </w:t>
      </w:r>
      <w:proofErr w:type="spellStart"/>
      <w:r w:rsidR="00B44628" w:rsidRPr="00B44628">
        <w:rPr>
          <w:rFonts w:ascii="Times New Roman" w:hAnsi="Times New Roman"/>
          <w:sz w:val="24"/>
          <w:szCs w:val="24"/>
          <w:lang w:val="en-US"/>
        </w:rPr>
        <w:t>Antropologiya</w:t>
      </w:r>
      <w:proofErr w:type="spellEnd"/>
      <w:r w:rsidRPr="00B44628">
        <w:rPr>
          <w:rFonts w:ascii="Times New Roman" w:hAnsi="Times New Roman"/>
          <w:sz w:val="24"/>
          <w:szCs w:val="24"/>
          <w:lang w:val="en-US"/>
        </w:rPr>
        <w:t xml:space="preserve">], 2012, 1, </w:t>
      </w:r>
      <w:r w:rsidRPr="00251214">
        <w:rPr>
          <w:rFonts w:ascii="Times New Roman" w:hAnsi="Times New Roman"/>
          <w:sz w:val="24"/>
          <w:szCs w:val="24"/>
          <w:lang w:val="en-US"/>
        </w:rPr>
        <w:t>pp</w:t>
      </w:r>
      <w:r w:rsidRPr="00B44628">
        <w:rPr>
          <w:rFonts w:ascii="Times New Roman" w:hAnsi="Times New Roman"/>
          <w:sz w:val="24"/>
          <w:szCs w:val="24"/>
          <w:lang w:val="en-US"/>
        </w:rPr>
        <w:t xml:space="preserve">. 17–32. </w:t>
      </w:r>
      <w:proofErr w:type="gramStart"/>
      <w:r w:rsidRPr="00B44628">
        <w:rPr>
          <w:rFonts w:ascii="Times New Roman" w:hAnsi="Times New Roman"/>
          <w:sz w:val="24"/>
          <w:szCs w:val="24"/>
          <w:lang w:val="en-US"/>
        </w:rPr>
        <w:t>(</w:t>
      </w:r>
      <w:r w:rsidRPr="00251214">
        <w:rPr>
          <w:rFonts w:ascii="Times New Roman" w:hAnsi="Times New Roman"/>
          <w:sz w:val="24"/>
          <w:szCs w:val="24"/>
          <w:lang w:val="en-US"/>
        </w:rPr>
        <w:t>In</w:t>
      </w:r>
      <w:r w:rsidRPr="00B4462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1214">
        <w:rPr>
          <w:rFonts w:ascii="Times New Roman" w:hAnsi="Times New Roman"/>
          <w:sz w:val="24"/>
          <w:szCs w:val="24"/>
          <w:lang w:val="en-US"/>
        </w:rPr>
        <w:t>Russ</w:t>
      </w:r>
      <w:r w:rsidRPr="00B44628">
        <w:rPr>
          <w:rFonts w:ascii="Times New Roman" w:hAnsi="Times New Roman"/>
          <w:sz w:val="24"/>
          <w:szCs w:val="24"/>
          <w:lang w:val="en-US"/>
        </w:rPr>
        <w:t>.).</w:t>
      </w:r>
      <w:proofErr w:type="gramEnd"/>
    </w:p>
    <w:p w14:paraId="4A92F412" w14:textId="54BB4C2B" w:rsidR="009C07C9" w:rsidRPr="00B44628" w:rsidRDefault="009C07C9" w:rsidP="009C07C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C07C9">
        <w:rPr>
          <w:rFonts w:ascii="Times New Roman" w:hAnsi="Times New Roman"/>
          <w:b/>
          <w:sz w:val="24"/>
          <w:szCs w:val="24"/>
        </w:rPr>
        <w:t>Для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C07C9">
        <w:rPr>
          <w:rFonts w:ascii="Times New Roman" w:hAnsi="Times New Roman"/>
          <w:b/>
          <w:sz w:val="24"/>
          <w:szCs w:val="24"/>
        </w:rPr>
        <w:t>статей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9C07C9">
        <w:rPr>
          <w:rFonts w:ascii="Times New Roman" w:hAnsi="Times New Roman"/>
          <w:b/>
          <w:sz w:val="24"/>
          <w:szCs w:val="24"/>
        </w:rPr>
        <w:t>вышедших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9C07C9">
        <w:rPr>
          <w:rFonts w:ascii="Times New Roman" w:hAnsi="Times New Roman"/>
          <w:b/>
          <w:sz w:val="24"/>
          <w:szCs w:val="24"/>
        </w:rPr>
        <w:t>начиная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C07C9">
        <w:rPr>
          <w:rFonts w:ascii="Times New Roman" w:hAnsi="Times New Roman"/>
          <w:b/>
          <w:sz w:val="24"/>
          <w:szCs w:val="24"/>
        </w:rPr>
        <w:t>с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 xml:space="preserve"> №2-2023 </w:t>
      </w:r>
      <w:r w:rsidRPr="009C07C9">
        <w:rPr>
          <w:rFonts w:ascii="Times New Roman" w:hAnsi="Times New Roman"/>
          <w:b/>
          <w:sz w:val="24"/>
          <w:szCs w:val="24"/>
        </w:rPr>
        <w:t>г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9C07C9">
        <w:rPr>
          <w:rFonts w:ascii="Times New Roman" w:hAnsi="Times New Roman"/>
          <w:b/>
          <w:sz w:val="24"/>
          <w:szCs w:val="24"/>
        </w:rPr>
        <w:t>так</w:t>
      </w:r>
      <w:r w:rsidRPr="00B44628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2110719F" w14:textId="7502AA81" w:rsidR="009C07C9" w:rsidRPr="00FB7F51" w:rsidRDefault="009C07C9" w:rsidP="009C07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AE8">
        <w:rPr>
          <w:rFonts w:ascii="Times New Roman" w:hAnsi="Times New Roman"/>
          <w:sz w:val="24"/>
          <w:szCs w:val="24"/>
          <w:lang w:val="en-US"/>
        </w:rPr>
        <w:t>Fedotova</w:t>
      </w:r>
      <w:proofErr w:type="spellEnd"/>
      <w:r w:rsidRPr="003E5AE8">
        <w:rPr>
          <w:rFonts w:ascii="Times New Roman" w:hAnsi="Times New Roman"/>
          <w:sz w:val="24"/>
          <w:szCs w:val="24"/>
          <w:lang w:val="en-US"/>
        </w:rPr>
        <w:t xml:space="preserve"> T.K., </w:t>
      </w:r>
      <w:proofErr w:type="spellStart"/>
      <w:r w:rsidRPr="003E5AE8">
        <w:rPr>
          <w:rFonts w:ascii="Times New Roman" w:hAnsi="Times New Roman"/>
          <w:sz w:val="24"/>
          <w:szCs w:val="24"/>
          <w:lang w:val="en-US"/>
        </w:rPr>
        <w:t>Gorbacheva</w:t>
      </w:r>
      <w:proofErr w:type="spellEnd"/>
      <w:r w:rsidRPr="003E5AE8">
        <w:rPr>
          <w:rFonts w:ascii="Times New Roman" w:hAnsi="Times New Roman"/>
          <w:sz w:val="24"/>
          <w:szCs w:val="24"/>
          <w:lang w:val="en-US"/>
        </w:rPr>
        <w:t xml:space="preserve"> A.K. Biomarker «peak height velocity» as the indicator of secular dynamics of physical status in intergroup studies/comparisons.  </w:t>
      </w:r>
      <w:proofErr w:type="spellStart"/>
      <w:proofErr w:type="gramStart"/>
      <w:r w:rsidRPr="00265AAE">
        <w:rPr>
          <w:rFonts w:ascii="Times New Roman" w:hAnsi="Times New Roman"/>
          <w:i/>
          <w:sz w:val="24"/>
          <w:szCs w:val="24"/>
          <w:lang w:val="en-US"/>
        </w:rPr>
        <w:t>Lomonosov</w:t>
      </w:r>
      <w:proofErr w:type="spellEnd"/>
      <w:r w:rsidRPr="00265AAE">
        <w:rPr>
          <w:rFonts w:ascii="Times New Roman" w:hAnsi="Times New Roman"/>
          <w:i/>
          <w:sz w:val="24"/>
          <w:szCs w:val="24"/>
          <w:lang w:val="en-US"/>
        </w:rPr>
        <w:t xml:space="preserve"> Journal of Anthropology</w:t>
      </w:r>
      <w:r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265AAE">
        <w:rPr>
          <w:rFonts w:ascii="Times New Roman" w:hAnsi="Times New Roman"/>
          <w:sz w:val="24"/>
          <w:szCs w:val="24"/>
          <w:lang w:val="en-US"/>
        </w:rPr>
        <w:t>Moscow University Anthropology Bulletin</w:t>
      </w:r>
      <w:r>
        <w:rPr>
          <w:rFonts w:ascii="Times New Roman" w:hAnsi="Times New Roman"/>
          <w:sz w:val="24"/>
          <w:szCs w:val="24"/>
          <w:lang w:val="en-US"/>
        </w:rPr>
        <w:t>]</w:t>
      </w:r>
      <w:r w:rsidRPr="003E5AE8">
        <w:rPr>
          <w:rFonts w:ascii="Times New Roman" w:hAnsi="Times New Roman"/>
          <w:sz w:val="24"/>
          <w:szCs w:val="24"/>
          <w:lang w:val="en-US"/>
        </w:rPr>
        <w:t xml:space="preserve">, 2024, 1,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 w:rsidRPr="003E5AE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E5A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E5AE8">
        <w:rPr>
          <w:rFonts w:ascii="Times New Roman" w:hAnsi="Times New Roman"/>
          <w:sz w:val="24"/>
          <w:szCs w:val="24"/>
          <w:lang w:val="en-US"/>
        </w:rPr>
        <w:t>36–48.</w:t>
      </w:r>
      <w:proofErr w:type="gramEnd"/>
      <w:r w:rsidRPr="003E5A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C5D1D">
        <w:rPr>
          <w:rFonts w:ascii="Times New Roman" w:hAnsi="Times New Roman"/>
          <w:sz w:val="24"/>
          <w:szCs w:val="24"/>
          <w:lang w:val="en-US"/>
        </w:rPr>
        <w:t>(In Russ).</w:t>
      </w:r>
      <w:proofErr w:type="gramEnd"/>
      <w:r w:rsidRPr="003E5AE8">
        <w:rPr>
          <w:rFonts w:ascii="Times New Roman" w:hAnsi="Times New Roman"/>
          <w:sz w:val="24"/>
          <w:szCs w:val="24"/>
          <w:lang w:val="en-US"/>
        </w:rPr>
        <w:t xml:space="preserve"> DOI</w:t>
      </w:r>
      <w:r w:rsidRPr="00FB7F51">
        <w:rPr>
          <w:rFonts w:ascii="Times New Roman" w:hAnsi="Times New Roman"/>
          <w:sz w:val="24"/>
          <w:szCs w:val="24"/>
        </w:rPr>
        <w:t>: 10.55959/</w:t>
      </w:r>
      <w:r w:rsidRPr="003E5AE8">
        <w:rPr>
          <w:rFonts w:ascii="Times New Roman" w:hAnsi="Times New Roman"/>
          <w:sz w:val="24"/>
          <w:szCs w:val="24"/>
          <w:lang w:val="en-US"/>
        </w:rPr>
        <w:t>MSU</w:t>
      </w:r>
      <w:r w:rsidRPr="00FB7F51">
        <w:rPr>
          <w:rFonts w:ascii="Times New Roman" w:hAnsi="Times New Roman"/>
          <w:sz w:val="24"/>
          <w:szCs w:val="24"/>
        </w:rPr>
        <w:t>2074-8132-24-1-4.</w:t>
      </w:r>
    </w:p>
    <w:p w14:paraId="63CF9DD4" w14:textId="77777777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14:paraId="4976F3C4" w14:textId="552FEA2F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БЛОК ПРИМЕРОВ ДЛЯ ОФОРМЛЕНИЯ РУССКОЯЗЫЧНЫХ ИСТОЧНИКОВ И ИХ </w:t>
      </w:r>
      <w:r w:rsidR="00803D1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ПЕРЕВОДА</w:t>
      </w:r>
    </w:p>
    <w:p w14:paraId="73727819" w14:textId="77777777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</w:t>
      </w:r>
      <w:r w:rsidRPr="009C07C9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Для статьи:</w:t>
      </w:r>
    </w:p>
    <w:p w14:paraId="326A83BD" w14:textId="77777777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Никитюк Б.А.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 Влияние наследственных и средовых факторов на некоторые функциональные показатели детей и подростков // Вопросы антропологии, 1977.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Вып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54.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.23–41.</w:t>
      </w:r>
    </w:p>
    <w:p w14:paraId="09764561" w14:textId="41082347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Nikityuk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B.A. Influence of hereditary and environmental factors on some functional indicat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ors of children and adolescents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  </w:t>
      </w:r>
      <w:r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Problems of Anthropology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1977, 54, pp. 23-41.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(In Russ.).</w:t>
      </w:r>
      <w:proofErr w:type="gramEnd"/>
    </w:p>
    <w:p w14:paraId="703E4244" w14:textId="77777777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14:paraId="1F8124FD" w14:textId="3874C22C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val="en-US"/>
        </w:rPr>
      </w:pPr>
      <w:r w:rsidRPr="009C07C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</w:rPr>
        <w:t>Для</w:t>
      </w:r>
      <w:r w:rsidRPr="00B44628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val="en-US"/>
        </w:rPr>
        <w:t xml:space="preserve"> </w:t>
      </w:r>
      <w:r w:rsidRPr="009C07C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</w:rPr>
        <w:t>главы</w:t>
      </w:r>
      <w:r w:rsidRPr="00B44628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val="en-US"/>
        </w:rPr>
        <w:t xml:space="preserve"> </w:t>
      </w:r>
      <w:r w:rsidRPr="009C07C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</w:rPr>
        <w:t>в</w:t>
      </w:r>
      <w:r w:rsidRPr="00B44628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val="en-US"/>
        </w:rPr>
        <w:t xml:space="preserve"> </w:t>
      </w:r>
      <w:r w:rsidRPr="009C07C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</w:rPr>
        <w:t>книге</w:t>
      </w:r>
      <w:r w:rsidRPr="00B44628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val="en-US"/>
        </w:rPr>
        <w:t xml:space="preserve"> (</w:t>
      </w:r>
      <w:r w:rsidRPr="009C07C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</w:rPr>
        <w:t>монографии</w:t>
      </w:r>
      <w:r w:rsidRPr="00B44628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val="en-US"/>
        </w:rPr>
        <w:t>):</w:t>
      </w:r>
    </w:p>
    <w:p w14:paraId="19505C1A" w14:textId="2A37DE60" w:rsidR="009C07C9" w:rsidRPr="00803D13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Миклашевская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.,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В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С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Соловьева</w:t>
      </w:r>
      <w:r w:rsidRPr="00B44628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,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 </w:t>
      </w:r>
      <w:r w:rsidRPr="00803D13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Година</w:t>
      </w:r>
      <w:r w:rsidR="00803D13" w:rsidRPr="00803D13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r w:rsidRPr="00803D13">
        <w:rPr>
          <w:rFonts w:ascii="Times New Roman" w:eastAsia="Times New Roman" w:hAnsi="Times New Roman"/>
          <w:i/>
          <w:color w:val="333333"/>
          <w:sz w:val="24"/>
          <w:szCs w:val="24"/>
        </w:rPr>
        <w:t>Е.З.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Рост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развитие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абхазских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детей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подростков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//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Ростовые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процессы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детей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подростков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</w:t>
      </w:r>
      <w:r w:rsidRPr="00803D13">
        <w:rPr>
          <w:rFonts w:ascii="Times New Roman" w:eastAsia="Times New Roman" w:hAnsi="Times New Roman"/>
          <w:color w:val="333333"/>
          <w:sz w:val="24"/>
          <w:szCs w:val="24"/>
        </w:rPr>
        <w:t xml:space="preserve">.: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Изд</w:t>
      </w:r>
      <w:r w:rsidRPr="00803D13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во</w:t>
      </w:r>
      <w:r w:rsidRPr="00803D1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Московского</w:t>
      </w:r>
      <w:r w:rsidRPr="00803D1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университета</w:t>
      </w:r>
      <w:r w:rsidRPr="00803D13">
        <w:rPr>
          <w:rFonts w:ascii="Times New Roman" w:eastAsia="Times New Roman" w:hAnsi="Times New Roman"/>
          <w:color w:val="333333"/>
          <w:sz w:val="24"/>
          <w:szCs w:val="24"/>
        </w:rPr>
        <w:t xml:space="preserve">, 1988.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</w:t>
      </w:r>
      <w:r w:rsidRPr="00803D13">
        <w:rPr>
          <w:rFonts w:ascii="Times New Roman" w:eastAsia="Times New Roman" w:hAnsi="Times New Roman"/>
          <w:color w:val="333333"/>
          <w:sz w:val="24"/>
          <w:szCs w:val="24"/>
        </w:rPr>
        <w:t>. 112-144.</w:t>
      </w:r>
    </w:p>
    <w:p w14:paraId="3AEA1E53" w14:textId="78A693BD" w:rsid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Miklashevskaya</w:t>
      </w:r>
      <w:proofErr w:type="spellEnd"/>
      <w:r w:rsidRPr="008E7B2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N</w:t>
      </w:r>
      <w:r w:rsidRPr="008E7B2D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N</w:t>
      </w:r>
      <w:r w:rsidRPr="008E7B2D">
        <w:rPr>
          <w:rFonts w:ascii="Times New Roman" w:eastAsia="Times New Roman" w:hAnsi="Times New Roman"/>
          <w:color w:val="333333"/>
          <w:sz w:val="24"/>
          <w:szCs w:val="24"/>
        </w:rPr>
        <w:t xml:space="preserve">., 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V</w:t>
      </w:r>
      <w:r w:rsidRPr="008E7B2D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</w:t>
      </w:r>
      <w:r w:rsidRPr="008E7B2D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Solov</w:t>
      </w:r>
      <w:proofErr w:type="spellEnd"/>
      <w:r w:rsidRPr="008E7B2D">
        <w:rPr>
          <w:rFonts w:ascii="Times New Roman" w:eastAsia="Times New Roman" w:hAnsi="Times New Roman"/>
          <w:color w:val="333333"/>
          <w:sz w:val="24"/>
          <w:szCs w:val="24"/>
        </w:rPr>
        <w:t>'</w:t>
      </w:r>
      <w:proofErr w:type="spellStart"/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eva</w:t>
      </w:r>
      <w:proofErr w:type="spellEnd"/>
      <w:r w:rsidRPr="008E7B2D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E</w:t>
      </w:r>
      <w:r w:rsidRPr="008E7B2D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Z</w:t>
      </w:r>
      <w:r w:rsidRPr="008E7B2D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Godina</w:t>
      </w:r>
      <w:proofErr w:type="spellEnd"/>
      <w:r w:rsidRPr="008E7B2D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Growth and development of the Abk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hazian children and adolescents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In</w:t>
      </w:r>
      <w:proofErr w:type="gram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Growth</w:t>
      </w:r>
      <w:proofErr w:type="gramEnd"/>
      <w:r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 xml:space="preserve"> Processes in Children and Adolescents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Moscow, MSU Publ., 1988, pp. 112-144.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Russ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.).</w:t>
      </w:r>
    </w:p>
    <w:p w14:paraId="297EAC87" w14:textId="77777777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429A1791" w14:textId="77777777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</w:pPr>
      <w:r w:rsidRPr="009C07C9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Для монографии (книги/диссертации/автореферата):</w:t>
      </w:r>
    </w:p>
    <w:p w14:paraId="2C86DF1B" w14:textId="288DD70F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Автор, затем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курсивом</w:t>
      </w:r>
      <w:r w:rsidR="00803D13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переводное название книги. Далее после точки через запятую – город (перевод), транслитерированное название издательства, год. Далее после года ставится «точка». Затем указывается количество страниц с уточнением «p.». При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 xml:space="preserve">наличии ISBN он приводится в конце ссылки.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Если транслитерированное название издательства в себе не несет указания, что это название, например «Наука», то добавить «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Publ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.»).</w:t>
      </w:r>
      <w:proofErr w:type="gramEnd"/>
    </w:p>
    <w:p w14:paraId="57392AB7" w14:textId="77777777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 </w:t>
      </w: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Бунак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В.В.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Антропометрия. М.: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Учпедгиз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1941.</w:t>
      </w:r>
    </w:p>
    <w:p w14:paraId="4D29E8F2" w14:textId="2EDD0553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Bunak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V.V.  </w:t>
      </w:r>
      <w:proofErr w:type="gramStart"/>
      <w:r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Anthropometry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Moscow,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Uchpedgiz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Publ., 1941. 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368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p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>. (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In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Russ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>.).</w:t>
      </w:r>
    </w:p>
    <w:p w14:paraId="365469C2" w14:textId="77777777" w:rsid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Богушевский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С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М</w:t>
      </w:r>
      <w:r w:rsidRPr="009C07C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Динамика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физического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развития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подростков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ремесленных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училищ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промышленных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предприятий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послевоенный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период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: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Автореф</w:t>
      </w:r>
      <w:proofErr w:type="spellEnd"/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дисс</w:t>
      </w:r>
      <w:proofErr w:type="spellEnd"/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. ...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канд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мед</w:t>
      </w:r>
      <w:proofErr w:type="gramStart"/>
      <w:r w:rsidRPr="009C07C9"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gramEnd"/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н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аук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 xml:space="preserve">, 1950, 16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</w:t>
      </w:r>
      <w:r w:rsidRPr="009C07C9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5BDA7975" w14:textId="537AFCCE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Bogushevskiy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S.M.  </w:t>
      </w:r>
      <w:proofErr w:type="gramStart"/>
      <w:r w:rsidRPr="009C07C9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Dynamics of physical development of teenagers of vocational schools and the industrial enterprises during the post-war period</w:t>
      </w:r>
      <w:r w:rsidRPr="009C07C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PhD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in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Medicine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Thesis</w:t>
      </w:r>
      <w:r w:rsidRPr="00B44628"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Moscow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, 1950. 16 p. 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Russ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.).</w:t>
      </w:r>
    </w:p>
    <w:p w14:paraId="0319F9C8" w14:textId="77777777" w:rsid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6963DDEC" w14:textId="169020D6" w:rsidR="009C07C9" w:rsidRP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</w:pPr>
      <w:r w:rsidRPr="009C07C9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Для архивного источника или отчета об экспедиции:</w:t>
      </w:r>
    </w:p>
    <w:p w14:paraId="56F44704" w14:textId="77777777" w:rsidR="00341E22" w:rsidRP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Смирнов К.Ф.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Отчёт о работе Дагестанской археологической экспедиции в 1951 г. // Архив Института Археологии РАН г. Москвы. Р</w:t>
      </w:r>
      <w:r w:rsid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-1. № 604, 605.</w:t>
      </w:r>
    </w:p>
    <w:p w14:paraId="67726CC5" w14:textId="7C2D68CF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Smirnov K.F. 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Report on the work of the Dagestan ar</w:t>
      </w:r>
      <w:r w:rsidR="00341E22"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chaeological expedition in 1951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Archive of Institute of Archaeology RAS, R-1, 604, 605.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Manuscript.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(In Russ).</w:t>
      </w:r>
      <w:proofErr w:type="gramEnd"/>
    </w:p>
    <w:p w14:paraId="2BC3B7A8" w14:textId="7CB67F4C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Акт № 192 от 11/07/1939 г. Научный архив НИИ и Музея антропологии МГУ.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br/>
      </w: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Akt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N 192 </w:t>
      </w:r>
      <w:proofErr w:type="spellStart"/>
      <w:proofErr w:type="gram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ot</w:t>
      </w:r>
      <w:proofErr w:type="spellEnd"/>
      <w:proofErr w:type="gram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11/07/1939 g. </w:t>
      </w:r>
      <w:r w:rsidR="00341E22"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Act N 192 from 11/07/1939. Research archives of the Research Institute and Museum of Anthropol</w:t>
      </w:r>
      <w:r w:rsidR="00341E22"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ogy of MSU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Russ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.)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0437627B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Э№111/1-30. Научный архив этнографического фонд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а НИИ и Музея антропологии МГУ.</w:t>
      </w:r>
    </w:p>
    <w:p w14:paraId="0E6965B3" w14:textId="302453FB" w:rsidR="009C07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EN111/1-30.</w:t>
      </w:r>
      <w:proofErr w:type="gramEnd"/>
      <w:r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 xml:space="preserve"> Research archives of the ethnographic department of the Research Institut</w:t>
      </w:r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e </w:t>
      </w:r>
      <w:r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an</w:t>
      </w:r>
      <w:r w:rsidR="00341E22"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d Museum of Anthropology of MSU</w:t>
      </w:r>
      <w:r w:rsidRPr="00341E22">
        <w:rPr>
          <w:rFonts w:ascii="Times New Roman" w:eastAsia="Times New Roman" w:hAnsi="Times New Roman"/>
          <w:i/>
          <w:color w:val="333333"/>
          <w:sz w:val="24"/>
          <w:szCs w:val="24"/>
          <w:lang w:val="en-US"/>
        </w:rPr>
        <w:t>.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Russ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.)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213CAF78" w14:textId="77777777" w:rsidR="00341E22" w:rsidRPr="005D2779" w:rsidRDefault="00341E2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11A94559" w14:textId="77777777" w:rsidR="00341E22" w:rsidRP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341E22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Для электронного ресурса:</w:t>
      </w:r>
    </w:p>
    <w:p w14:paraId="2FEC8E96" w14:textId="77777777" w:rsidR="00341E22" w:rsidRP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Приполярная перепись населения 1926-1927 гг. Электронный ресурс. </w:t>
      </w:r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URL: </w:t>
      </w:r>
      <w:hyperlink r:id="rId14" w:history="1">
        <w:r w:rsidRPr="00341E22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https://yamalarchaeology.ru/pdf/uexp2627.pdf</w:t>
        </w:r>
      </w:hyperlink>
      <w:r w:rsidR="00341E22"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(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дата</w:t>
      </w:r>
      <w:r w:rsidR="00341E22"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обращения</w:t>
      </w:r>
      <w:r w:rsidR="00341E22"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– 24.03.2020).</w:t>
      </w:r>
    </w:p>
    <w:p w14:paraId="7C6F4A4F" w14:textId="2256450A" w:rsidR="009C07C9" w:rsidRDefault="00341E2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Data from the Territorial Body of the Federal State Statistics Service for the Kamchatka Territory.</w:t>
      </w:r>
      <w:proofErr w:type="gramEnd"/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="009C07C9"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Available</w:t>
      </w:r>
      <w:r w:rsidR="009C07C9"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9C07C9"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at</w:t>
      </w:r>
      <w:r w:rsidR="009C07C9" w:rsidRPr="00B44628">
        <w:rPr>
          <w:rFonts w:ascii="Times New Roman" w:eastAsia="Times New Roman" w:hAnsi="Times New Roman"/>
          <w:color w:val="333333"/>
          <w:sz w:val="24"/>
          <w:szCs w:val="24"/>
        </w:rPr>
        <w:t>:</w:t>
      </w:r>
      <w:r w:rsidR="009C07C9"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hyperlink r:id="rId15" w:history="1">
        <w:r w:rsidR="009C07C9" w:rsidRPr="00341E22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https</w:t>
        </w:r>
        <w:r w:rsidR="009C07C9" w:rsidRPr="00B44628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://</w:t>
        </w:r>
        <w:proofErr w:type="spellStart"/>
        <w:r w:rsidR="009C07C9" w:rsidRPr="00341E22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kamstat</w:t>
        </w:r>
        <w:proofErr w:type="spellEnd"/>
        <w:r w:rsidR="009C07C9" w:rsidRPr="00B44628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.</w:t>
        </w:r>
        <w:proofErr w:type="spellStart"/>
        <w:r w:rsidR="009C07C9" w:rsidRPr="00341E22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gks</w:t>
        </w:r>
        <w:proofErr w:type="spellEnd"/>
        <w:r w:rsidR="009C07C9" w:rsidRPr="00B44628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.</w:t>
        </w:r>
        <w:proofErr w:type="spellStart"/>
        <w:r w:rsidR="009C07C9" w:rsidRPr="00341E22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ru</w:t>
        </w:r>
        <w:proofErr w:type="spellEnd"/>
        <w:r w:rsidR="009C07C9" w:rsidRPr="00B44628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/</w:t>
        </w:r>
        <w:r w:rsidR="009C07C9" w:rsidRPr="00341E22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statistic</w:t>
        </w:r>
      </w:hyperlink>
      <w:r w:rsidR="009C07C9" w:rsidRPr="00B44628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="009C07C9" w:rsidRPr="005D2779">
        <w:rPr>
          <w:rFonts w:ascii="Times New Roman" w:eastAsia="Times New Roman" w:hAnsi="Times New Roman"/>
          <w:color w:val="333333"/>
          <w:sz w:val="24"/>
          <w:szCs w:val="24"/>
        </w:rPr>
        <w:t>Accessed</w:t>
      </w:r>
      <w:proofErr w:type="spellEnd"/>
      <w:r w:rsidR="009C07C9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24.03.2020.</w:t>
      </w:r>
    </w:p>
    <w:p w14:paraId="62A35A83" w14:textId="77777777" w:rsidR="00341E22" w:rsidRPr="005D2779" w:rsidRDefault="00341E2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482A113" w14:textId="00B597FD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="007A4A4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341E2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.7.3.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Правила описания источников на иностранных языках (</w:t>
      </w:r>
      <w:proofErr w:type="spellStart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References</w:t>
      </w:r>
      <w:proofErr w:type="spellEnd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)</w:t>
      </w:r>
    </w:p>
    <w:p w14:paraId="326A30CB" w14:textId="77777777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Последовательность в ссылке на </w:t>
      </w:r>
      <w:r w:rsidRPr="00341E22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статью в журнале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14:paraId="2EDE9BE3" w14:textId="3AA3BB0F" w:rsidR="009C07C9" w:rsidRPr="00D17D05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автор/авторы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(не более пяти фамилий; сначала фамилия, потом инициалы; без пробелов между инициалами, без запятой между фамилией и инициалами; если авторов более пяти – убрать последующие и после последних инициалов через пробел дать пояснение «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et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al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.»); далее через точку (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не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через две косые!) курсивом, с прописной буквы все значащие слова, – название журнала (если имеется о</w:t>
      </w:r>
      <w:r w:rsidR="00D17D05">
        <w:rPr>
          <w:rFonts w:ascii="Times New Roman" w:eastAsia="Times New Roman" w:hAnsi="Times New Roman"/>
          <w:color w:val="333333"/>
          <w:sz w:val="24"/>
          <w:szCs w:val="24"/>
        </w:rPr>
        <w:t>фициальное сокращенное название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, то приводить его); далее через запятую – год, том (выпуск), номер (если есть одновременно том и номер, то номер дается в скобках, а перед скобками – пробел); диапазон страниц с уточнением «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pp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.». Если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есть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DOI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то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после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точки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указать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DOI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755F9279" w14:textId="77777777" w:rsidR="00EF5136" w:rsidRDefault="00EF5136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72A470D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</w:t>
      </w:r>
      <w:r w:rsidRPr="00D17D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:</w:t>
      </w:r>
    </w:p>
    <w:p w14:paraId="2D0F1986" w14:textId="0BF4AFEB" w:rsidR="009C07C9" w:rsidRP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Topcu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S.,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Simsek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Orhon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F.,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Ulukol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B.,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Baskan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S. Secular trends in height, weight and body mass index of primary school children in Turkey between 1993 and 2016. </w:t>
      </w:r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J.</w:t>
      </w:r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proofErr w:type="spellStart"/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Pediatr</w:t>
      </w:r>
      <w:proofErr w:type="spellEnd"/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.</w:t>
      </w:r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proofErr w:type="spellStart"/>
      <w:proofErr w:type="gramStart"/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Endocrinol</w:t>
      </w:r>
      <w:proofErr w:type="spellEnd"/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.</w:t>
      </w:r>
      <w:proofErr w:type="gramEnd"/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proofErr w:type="spellStart"/>
      <w:proofErr w:type="gramStart"/>
      <w:r w:rsidRPr="00341E22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Metab</w:t>
      </w:r>
      <w:proofErr w:type="spellEnd"/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.,</w:t>
      </w:r>
      <w:proofErr w:type="gramEnd"/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2017, 30 (11), pp. 1177-1186. DOI: 10.1515/jpem-2017-0189.</w:t>
      </w:r>
    </w:p>
    <w:p w14:paraId="3752FD27" w14:textId="77777777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41E22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Последовательность в </w:t>
      </w:r>
      <w:r w:rsidRPr="00341E22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u w:val="single"/>
        </w:rPr>
        <w:t>ссылке на книгу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14:paraId="05C681FC" w14:textId="77777777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автор/авторы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(не более пяти фамилий; сначала фамилия, потом инициалы; без пробелов между инициалами, без запятой между фамилией и инициалами; далее курсивом, с прописной буквы все значащие слова, – название работы; далее после точки через запятую – город, издательства, год; далее после года ставится «точка».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Затем указывается количество страниц с уточнением «p.». При наличии ISBN он приводится в конце ссылки.</w:t>
      </w:r>
    </w:p>
    <w:p w14:paraId="30994B67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:</w:t>
      </w:r>
    </w:p>
    <w:p w14:paraId="2B755898" w14:textId="03EE8351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Tanner J.M. </w:t>
      </w:r>
      <w:proofErr w:type="gram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A History of the Study of Human Growth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Cambridge, Cambridge University Press, 1981.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345 p.</w:t>
      </w:r>
      <w:proofErr w:type="gramEnd"/>
    </w:p>
    <w:p w14:paraId="4F4013B6" w14:textId="77777777" w:rsidR="00A847F2" w:rsidRPr="002A4FC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  <w:t> </w:t>
      </w:r>
    </w:p>
    <w:p w14:paraId="25216F3C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0EB50CE5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52BC543A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1DF82743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54070849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2CD5B548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1D98600D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79A9A4D7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7C25CF4D" w14:textId="77777777" w:rsidR="00A847F2" w:rsidRPr="002A4FC9" w:rsidRDefault="00A847F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/>
        </w:rPr>
      </w:pPr>
    </w:p>
    <w:p w14:paraId="4FD493F6" w14:textId="68411DCF" w:rsidR="009C07C9" w:rsidRPr="005D2779" w:rsidRDefault="007A4A4F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>5</w:t>
      </w:r>
      <w:r w:rsidR="00341E2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.7.4.</w:t>
      </w:r>
      <w:r w:rsidR="009C07C9" w:rsidRPr="005D2779">
        <w:rPr>
          <w:rFonts w:ascii="Times New Roman" w:eastAsia="Times New Roman" w:hAnsi="Times New Roman"/>
          <w:color w:val="333333"/>
          <w:sz w:val="24"/>
          <w:szCs w:val="24"/>
        </w:rPr>
        <w:t> Сокращения в списке литературы</w:t>
      </w:r>
    </w:p>
    <w:tbl>
      <w:tblPr>
        <w:tblW w:w="7679" w:type="dxa"/>
        <w:jc w:val="center"/>
        <w:tblInd w:w="-2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53"/>
      </w:tblGrid>
      <w:tr w:rsidR="009C07C9" w:rsidRPr="005D2779" w14:paraId="77FFA31A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2EEB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DAC16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Не указывать слово</w:t>
            </w:r>
          </w:p>
        </w:tc>
      </w:tr>
      <w:tr w:rsidR="009C07C9" w:rsidRPr="005D2779" w14:paraId="7B3D0013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17DB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Номер = №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E655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Не указывать слово</w:t>
            </w:r>
          </w:p>
        </w:tc>
      </w:tr>
      <w:tr w:rsidR="009C07C9" w:rsidRPr="005D2779" w14:paraId="1BAF0C13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D7C1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 – </w:t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A006D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Не указывать слово</w:t>
            </w:r>
          </w:p>
        </w:tc>
      </w:tr>
      <w:tr w:rsidR="009C07C9" w:rsidRPr="005D2779" w14:paraId="0244C916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EEA67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Сер.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3F6B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Ser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2D677849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02F9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C3DA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Pt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1BE62C5F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462F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Гл.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765B9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Chap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5A86EFC2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FAE5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20D9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pp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br/>
              <w:t>[После точки пробел]</w:t>
            </w:r>
          </w:p>
        </w:tc>
      </w:tr>
      <w:tr w:rsidR="009C07C9" w:rsidRPr="005D2779" w14:paraId="79383C9B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D7E5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Ред.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2DAE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Eds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64284861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02B0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Пер.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07DB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Trans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6B132C54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99AF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D6B9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et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al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11B1AD7B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88A66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2 изд.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5CDF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 xml:space="preserve">2nd </w:t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6813E6BB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12AF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Испр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 и доп. изд.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BCF5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Rev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proofErr w:type="spellEnd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07C9" w:rsidRPr="005D2779" w14:paraId="3C7AA696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8B11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Москва = M.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040A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Moscow</w:t>
            </w:r>
            <w:proofErr w:type="spellEnd"/>
          </w:p>
        </w:tc>
      </w:tr>
      <w:tr w:rsidR="009C07C9" w:rsidRPr="002A4FC9" w14:paraId="4C1E2DBA" w14:textId="77777777" w:rsidTr="00296546">
        <w:trPr>
          <w:jc w:val="center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8FC0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Санкт-Петербург = СПб.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br/>
              <w:t>[С точкой в конце]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888A0" w14:textId="77777777" w:rsidR="009C07C9" w:rsidRPr="005D2779" w:rsidRDefault="009C07C9" w:rsidP="00EF5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D27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Saint Petersburg = St. Petersburg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[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Точка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пробел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 w:rsidRPr="005D2779">
              <w:rPr>
                <w:rFonts w:ascii="Times New Roman" w:eastAsia="Times New Roman" w:hAnsi="Times New Roman"/>
                <w:sz w:val="24"/>
                <w:szCs w:val="24"/>
              </w:rPr>
              <w:t>после</w:t>
            </w:r>
            <w:r w:rsidRPr="005D27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St.]</w:t>
            </w:r>
          </w:p>
        </w:tc>
      </w:tr>
    </w:tbl>
    <w:p w14:paraId="3CCD1CFA" w14:textId="77777777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</w:p>
    <w:p w14:paraId="23DD6595" w14:textId="65340376" w:rsidR="009C07C9" w:rsidRPr="005D2779" w:rsidRDefault="007A4A4F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9C07C9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341E2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8</w:t>
      </w:r>
      <w:r w:rsidR="009C07C9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 Список подписей и примечаний (обозначений)</w:t>
      </w:r>
    </w:p>
    <w:p w14:paraId="7F8ED8E5" w14:textId="77777777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После раздела «Библиография» размещается раздел «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Список подписей и примечаний (обозначений)»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для таблиц, рисунков и иллюстраций, 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представленный на двух языках.</w:t>
      </w:r>
    </w:p>
    <w:p w14:paraId="2623CC3E" w14:textId="16BBF195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="007A4A4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341E2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.8.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1.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После названия таблицы точка не ставится. Примечания даются под названием таблицы или рисунка (иллюстрации).</w:t>
      </w:r>
    </w:p>
    <w:p w14:paraId="21A83F93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="00341E2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Например:</w:t>
      </w:r>
    </w:p>
    <w:p w14:paraId="4EE3EAE5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Таблица 1. Численность детей, обследов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анных в 1987, 2006 и 2014 годах</w:t>
      </w:r>
    </w:p>
    <w:p w14:paraId="465F3486" w14:textId="18B72551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gramStart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Table 1.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Number of children investigated in 1987, 2006 and 2014</w:t>
      </w:r>
    </w:p>
    <w:p w14:paraId="16D317E0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Рисунок 1. Средние значения обхвата груди (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см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) в возрастных группах 10-17 лет 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мальчиков (А) и девочек (Б)</w:t>
      </w:r>
    </w:p>
    <w:p w14:paraId="4D6ED5E4" w14:textId="3B47A339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gramStart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Figure 1.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Growth curves of chest circumference (cm) in boys (A) and girls (B)</w:t>
      </w:r>
    </w:p>
    <w:p w14:paraId="3010642B" w14:textId="16FCA699" w:rsidR="009C07C9" w:rsidRPr="005D2779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</w:t>
      </w:r>
      <w:r w:rsidR="007A4A4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341E2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8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.2.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Все обозначения, сокращения и аббревиатуры, выделения другим шрифтом обязательно поясняются в примечаниях. В конце примечаний ставится точка. Заголовок на русском языке «Примечания», даже если примечание всего одно.</w:t>
      </w:r>
    </w:p>
    <w:p w14:paraId="0E9A96F4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Например:</w:t>
      </w:r>
    </w:p>
    <w:p w14:paraId="435725FC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Примечания. Уровень достоверности различий: * – p &lt; 0,05; 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** – p &lt; 0,01; *** – p &lt; 0,000.</w:t>
      </w:r>
    </w:p>
    <w:p w14:paraId="7FDFA560" w14:textId="015903D3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gramStart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Notes.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Significance of differences: * – p &lt; 0</w:t>
      </w:r>
      <w:proofErr w:type="gramStart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,05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; ** – p &lt; 0,01; *** – p &lt; 0,001.</w:t>
      </w:r>
    </w:p>
    <w:p w14:paraId="756B6A1E" w14:textId="77777777" w:rsidR="00341E22" w:rsidRPr="00B44628" w:rsidRDefault="00341E2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14:paraId="1EB8BA69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Примечания. Уровень достоверности различий: 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1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– p &lt; 0,05; 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2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– p &lt; 0,01; 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> – p &lt; 0,000.</w:t>
      </w:r>
    </w:p>
    <w:p w14:paraId="41D85953" w14:textId="2FD40FB5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gramStart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Notes.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Significance of differences: 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1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– p &lt; 0</w:t>
      </w:r>
      <w:proofErr w:type="gramStart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,05</w:t>
      </w:r>
      <w:proofErr w:type="gramEnd"/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; 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2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– p &lt; 0,01; 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US"/>
        </w:rPr>
        <w:t>3</w:t>
      </w:r>
      <w:r w:rsidRPr="00B44628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– p &lt; 0,001.</w:t>
      </w:r>
    </w:p>
    <w:p w14:paraId="34D2F929" w14:textId="77777777" w:rsidR="00341E22" w:rsidRPr="00B44628" w:rsidRDefault="00341E2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14:paraId="0AFCCE04" w14:textId="77777777" w:rsidR="00341E22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Примечания. 1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Костёнки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1, 1 сл., комплекс II (цит. по: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Абрамова, 2010). 2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Авдеево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«старый» объект. 3, 5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Авдеево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, «новый» объект (</w:t>
      </w:r>
      <w:r w:rsidR="00341E22">
        <w:rPr>
          <w:rFonts w:ascii="Times New Roman" w:eastAsia="Times New Roman" w:hAnsi="Times New Roman"/>
          <w:color w:val="333333"/>
          <w:sz w:val="24"/>
          <w:szCs w:val="24"/>
        </w:rPr>
        <w:t xml:space="preserve">2, 3, 5 – </w:t>
      </w:r>
      <w:proofErr w:type="gramStart"/>
      <w:r w:rsidR="00341E22">
        <w:rPr>
          <w:rFonts w:ascii="Times New Roman" w:eastAsia="Times New Roman" w:hAnsi="Times New Roman"/>
          <w:color w:val="333333"/>
          <w:sz w:val="24"/>
          <w:szCs w:val="24"/>
        </w:rPr>
        <w:t>по</w:t>
      </w:r>
      <w:proofErr w:type="gramEnd"/>
      <w:r w:rsidR="00341E22">
        <w:rPr>
          <w:rFonts w:ascii="Times New Roman" w:eastAsia="Times New Roman" w:hAnsi="Times New Roman"/>
          <w:color w:val="333333"/>
          <w:sz w:val="24"/>
          <w:szCs w:val="24"/>
        </w:rPr>
        <w:t xml:space="preserve">: </w:t>
      </w:r>
      <w:proofErr w:type="spellStart"/>
      <w:proofErr w:type="gramStart"/>
      <w:r w:rsidR="00341E22">
        <w:rPr>
          <w:rFonts w:ascii="Times New Roman" w:eastAsia="Times New Roman" w:hAnsi="Times New Roman"/>
          <w:color w:val="333333"/>
          <w:sz w:val="24"/>
          <w:szCs w:val="24"/>
        </w:rPr>
        <w:t>Gvozdover</w:t>
      </w:r>
      <w:proofErr w:type="spellEnd"/>
      <w:r w:rsidR="00341E22">
        <w:rPr>
          <w:rFonts w:ascii="Times New Roman" w:eastAsia="Times New Roman" w:hAnsi="Times New Roman"/>
          <w:color w:val="333333"/>
          <w:sz w:val="24"/>
          <w:szCs w:val="24"/>
        </w:rPr>
        <w:t>, 1995).</w:t>
      </w:r>
      <w:proofErr w:type="gramEnd"/>
    </w:p>
    <w:p w14:paraId="23E78BF6" w14:textId="1F78355D" w:rsidR="009C07C9" w:rsidRPr="00B44628" w:rsidRDefault="009C07C9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Notes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. 1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Kostenki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1, 1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st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layer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complex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II (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Abramova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2010).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2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Avdeevo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«old» object. 3, 5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Avdeevo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«new» object (2, 3, 5 – </w:t>
      </w:r>
      <w:proofErr w:type="spell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Gvozdover</w:t>
      </w:r>
      <w:proofErr w:type="spell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 1995).</w:t>
      </w:r>
    </w:p>
    <w:p w14:paraId="61A3F651" w14:textId="77777777" w:rsidR="00341E22" w:rsidRPr="00B44628" w:rsidRDefault="00341E22" w:rsidP="009C07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14:paraId="2E7E2282" w14:textId="31597B84" w:rsidR="0027095F" w:rsidRPr="005D2779" w:rsidRDefault="007A4A4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</w:t>
      </w:r>
      <w:r w:rsidR="0027095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.9. Сведения об авторах</w:t>
      </w:r>
    </w:p>
    <w:p w14:paraId="37FEB3DD" w14:textId="5B5A2DED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В</w:t>
      </w:r>
      <w:r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разделе информации об авторах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должны быть указаны (для каждого автора): фамилия, имя, отчество, учёное звание, учёная степень, должность и полные официальные названия учреждений и их подразделений, в которых работает автор, и полные почтовые адреса учреждений с индексами, адрес электронной почты, ID ORCID.</w:t>
      </w:r>
    </w:p>
    <w:p w14:paraId="4146E892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После библиографии вставить маленький раздел на двух языках. Для каждого автора указывается фамилия, имя, отчество полностью, ученое звание (при наличии), ученая степень (при наличии), идентификационный номер в системе ORCID (ORCID ID) и электронный адрес. Получить ORCID ID можно после регистрации на сайте: </w:t>
      </w:r>
      <w:hyperlink r:id="rId16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https://orcid.org/signin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58550739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Например:</w:t>
      </w:r>
    </w:p>
    <w:p w14:paraId="5102FBE9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Сведения об авторах</w:t>
      </w:r>
    </w:p>
    <w:p w14:paraId="7A86EA30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Хомякова Ирина Анатольевна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к.б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.н.; ORCID ID: 0000-0002-2811-2034; </w:t>
      </w:r>
      <w:hyperlink r:id="rId17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irina-khomyakova@yandex.ru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14:paraId="24D33DC2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Година Елена Зиновьевна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проф.,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д.б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.н.; ORCID ID: 0000-0002-0692-420X; </w:t>
      </w:r>
      <w:hyperlink r:id="rId18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egodina11@gmail.com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19D9ED0F" w14:textId="77777777" w:rsidR="00E02765" w:rsidRDefault="00E02765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6F4FAF1" w14:textId="5868070E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Information about </w:t>
      </w:r>
      <w:r w:rsidR="00E0276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the 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Authors</w:t>
      </w:r>
    </w:p>
    <w:p w14:paraId="0F4BC3A0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Khomiakova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Irina </w:t>
      </w: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Anatolievna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,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PhD; ORCID ID: 0000-0002-2811-2034; </w:t>
      </w:r>
      <w:hyperlink r:id="rId19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irina-khomyakova@yandex.ru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;</w:t>
      </w:r>
    </w:p>
    <w:p w14:paraId="689C7CF5" w14:textId="77777777" w:rsidR="0027095F" w:rsidRPr="005D2779" w:rsidRDefault="0027095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Godina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Elena </w:t>
      </w: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Zinovievna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,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 professor, PhD,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DSc.;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ORCID ID: 0000-0002-0692-420X; </w:t>
      </w:r>
      <w:hyperlink r:id="rId20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egodina11@gmail.com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</w:p>
    <w:p w14:paraId="7554A49D" w14:textId="77777777" w:rsidR="009C07C9" w:rsidRPr="0027095F" w:rsidRDefault="009C07C9" w:rsidP="00F3197B">
      <w:pPr>
        <w:spacing w:beforeLines="60" w:before="144" w:after="6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C4CB579" w14:textId="77777777" w:rsidR="00A847F2" w:rsidRPr="002A4FC9" w:rsidRDefault="00A847F2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5DAC304" w14:textId="77777777" w:rsidR="00A847F2" w:rsidRPr="002A4FC9" w:rsidRDefault="00A847F2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273E540" w14:textId="5DB7FE8F" w:rsidR="0027095F" w:rsidRPr="005D2779" w:rsidRDefault="007A4A4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2709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7095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Правила работы с текстом после рецензии</w:t>
      </w:r>
    </w:p>
    <w:p w14:paraId="332E85C4" w14:textId="7FCB5A83" w:rsidR="0027095F" w:rsidRPr="005D2779" w:rsidRDefault="007A4A4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t>.1. После получения замечаний рецензента автор должен представить два файла: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br/>
        <w:t>1) «Ответ рецензенту» с подробными ответами на </w:t>
      </w:r>
      <w:r w:rsidR="0027095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ВСЕ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t> замечания и комментарии рецензента;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br/>
        <w:t>2) Исправленный вариант рукописи  с внесенными исправлениями и дополнениями, </w:t>
      </w:r>
      <w:r w:rsidR="0027095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выделенными цветом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t> (можно дать этому файлу какое-то формальное название: напр., Godina-rev.doc).</w:t>
      </w:r>
    </w:p>
    <w:p w14:paraId="1ACE8EEB" w14:textId="693E8490" w:rsidR="0027095F" w:rsidRPr="005D2779" w:rsidRDefault="007A4A4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6</w:t>
      </w:r>
      <w:r w:rsidR="0027095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.</w:t>
      </w:r>
      <w:r w:rsidR="0027095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2. Строго запрещено использовать режим редактирования!!!</w:t>
      </w:r>
    </w:p>
    <w:p w14:paraId="014D8845" w14:textId="69E6F866" w:rsidR="0027095F" w:rsidRPr="005D2779" w:rsidRDefault="007A4A4F" w:rsidP="002709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6</w:t>
      </w:r>
      <w:r w:rsidR="0027095F" w:rsidRPr="00B61EA6">
        <w:rPr>
          <w:rFonts w:ascii="Times New Roman" w:eastAsia="Times New Roman" w:hAnsi="Times New Roman"/>
          <w:b/>
          <w:color w:val="333333"/>
          <w:sz w:val="24"/>
          <w:szCs w:val="24"/>
        </w:rPr>
        <w:t>.2.1.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 Эти файлы редакция пересылает рецензенту и в случае получения положительного ответа передает исправленный вариант рукописи для редактирования.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A847F2">
        <w:rPr>
          <w:rFonts w:ascii="Times New Roman" w:eastAsia="Times New Roman" w:hAnsi="Times New Roman"/>
          <w:color w:val="333333"/>
          <w:sz w:val="24"/>
          <w:szCs w:val="24"/>
        </w:rPr>
        <w:t>Обратите внимание, что он обезличен для двойного «слепого» рецензирования. Всю необходимую информацию редакция возвращает самостоятельно после завершения работы со статьей.</w:t>
      </w:r>
    </w:p>
    <w:p w14:paraId="4B3C14B8" w14:textId="4DE8A282" w:rsidR="009C07C9" w:rsidRDefault="007A4A4F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6</w:t>
      </w:r>
      <w:r w:rsidR="0027095F" w:rsidRPr="005D2779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  <w:r w:rsidR="0027095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2</w:t>
      </w:r>
      <w:r w:rsidR="0027095F" w:rsidRPr="00B61EA6">
        <w:rPr>
          <w:rFonts w:ascii="Times New Roman" w:eastAsia="Times New Roman" w:hAnsi="Times New Roman"/>
          <w:bCs/>
          <w:color w:val="333333"/>
          <w:sz w:val="24"/>
          <w:szCs w:val="24"/>
        </w:rPr>
        <w:t>.</w:t>
      </w:r>
      <w:r w:rsidR="0027095F" w:rsidRPr="00B61EA6">
        <w:rPr>
          <w:rFonts w:ascii="Times New Roman" w:eastAsia="Times New Roman" w:hAnsi="Times New Roman"/>
          <w:color w:val="333333"/>
          <w:sz w:val="24"/>
          <w:szCs w:val="24"/>
        </w:rPr>
        <w:t>2</w:t>
      </w:r>
      <w:r w:rsidR="0027095F" w:rsidRPr="005D2779">
        <w:rPr>
          <w:rFonts w:ascii="Times New Roman" w:eastAsia="Times New Roman" w:hAnsi="Times New Roman"/>
          <w:color w:val="333333"/>
          <w:sz w:val="24"/>
          <w:szCs w:val="24"/>
        </w:rPr>
        <w:t>. Рецензии хранятся в издательстве и в редакции издания в течение 5 лет.</w:t>
      </w:r>
    </w:p>
    <w:p w14:paraId="0358A22F" w14:textId="77777777" w:rsidR="00926EC5" w:rsidRDefault="00926EC5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F59B855" w14:textId="77777777" w:rsidR="00D17D05" w:rsidRDefault="00D17D05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10017610" w14:textId="77777777" w:rsidR="00D17D05" w:rsidRDefault="00D17D05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231B0DD8" w14:textId="77777777" w:rsidR="00D17D05" w:rsidRDefault="00D17D05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FEEDCA0" w14:textId="77777777" w:rsidR="00D17D05" w:rsidRDefault="00D17D05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4FDB9F8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24D44C6B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7F8458DE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13523F1A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54B8510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4D3C8EA1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27388BD5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3F593FF3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DF71163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6A62E113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6E617522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2BD79463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0864572F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0C7168EA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75D28D61" w14:textId="77777777" w:rsidR="00A847F2" w:rsidRDefault="00A847F2" w:rsidP="00296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2975E75A" w14:textId="666856FE" w:rsidR="00D17D05" w:rsidRPr="007A4A4F" w:rsidRDefault="00926EC5" w:rsidP="007A4A4F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7A4A4F"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 xml:space="preserve">Сокращённая версия шаблона, которую можно использовать </w:t>
      </w:r>
    </w:p>
    <w:p w14:paraId="75CDE2D2" w14:textId="77777777" w:rsid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Федотова Т.К., Горбачева А.К.</w:t>
      </w:r>
    </w:p>
    <w:p w14:paraId="76838B5F" w14:textId="77777777" w:rsidR="00926EC5" w:rsidRPr="009F34EF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Fedotova</w:t>
      </w:r>
      <w:proofErr w:type="spellEnd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T.K., </w:t>
      </w:r>
      <w:proofErr w:type="spellStart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Gorbacheva</w:t>
      </w:r>
      <w:proofErr w:type="spellEnd"/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A.K</w:t>
      </w:r>
      <w:r w:rsidRPr="009F34EF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.</w:t>
      </w:r>
    </w:p>
    <w:p w14:paraId="2F86A9BC" w14:textId="77777777" w:rsid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Физическое развитие грудных и новорожденных детей российск</w:t>
      </w:r>
      <w:r>
        <w:rPr>
          <w:rFonts w:ascii="Times New Roman" w:eastAsia="Times New Roman" w:hAnsi="Times New Roman"/>
          <w:color w:val="333333"/>
          <w:sz w:val="24"/>
          <w:szCs w:val="24"/>
        </w:rPr>
        <w:t>их городов: секулярная динамика</w:t>
      </w:r>
    </w:p>
    <w:p w14:paraId="5C2A4C44" w14:textId="77777777" w:rsidR="00926EC5" w:rsidRPr="009F34EF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9F34EF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Physical development of infants and newborns of R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ussian cities: secular dynamics</w:t>
      </w:r>
    </w:p>
    <w:p w14:paraId="5DBCA4AB" w14:textId="77777777" w:rsidR="00926EC5" w:rsidRPr="00B44628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МГУ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имени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В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Ломоносова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НИИ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Музей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антропологии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ул</w:t>
      </w:r>
      <w:r w:rsidRPr="009F34EF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Моховая</w:t>
      </w:r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д</w:t>
      </w:r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. 11,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Москва</w:t>
      </w:r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, 125009, </w:t>
      </w:r>
      <w:r w:rsidRPr="00D90D79">
        <w:rPr>
          <w:rFonts w:ascii="Times New Roman" w:eastAsia="Times New Roman" w:hAnsi="Times New Roman"/>
          <w:color w:val="333333"/>
          <w:sz w:val="24"/>
          <w:szCs w:val="24"/>
        </w:rPr>
        <w:t>Россия</w:t>
      </w:r>
    </w:p>
    <w:p w14:paraId="29061767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Lomonosov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Moscow State University, </w:t>
      </w: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Anuchin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Research Institute and Museum of Anthropology, </w:t>
      </w: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Mokhovaya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st.</w:t>
      </w:r>
      <w:proofErr w:type="spellEnd"/>
      <w:r w:rsidRPr="00D90D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, 11, Moscow, 125009, Russia</w:t>
      </w:r>
    </w:p>
    <w:p w14:paraId="69BC97BE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14:paraId="03163F40" w14:textId="1ACDAF08" w:rsidR="00926EC5" w:rsidRP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Резюме</w:t>
      </w:r>
    </w:p>
    <w:p w14:paraId="07852AF5" w14:textId="2B393D0A" w:rsidR="00926EC5" w:rsidRP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Введение. </w:t>
      </w:r>
    </w:p>
    <w:p w14:paraId="5FC08EF3" w14:textId="4DE77E33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Материалы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и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методы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. </w:t>
      </w:r>
    </w:p>
    <w:p w14:paraId="191DE41E" w14:textId="44E15500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Результаты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и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обсуждение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.   </w:t>
      </w:r>
    </w:p>
    <w:p w14:paraId="6638C406" w14:textId="1386BF1D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Заключение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. </w:t>
      </w:r>
    </w:p>
    <w:p w14:paraId="647B4B53" w14:textId="353FCC13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Ключевые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r w:rsidRPr="00926EC5">
        <w:rPr>
          <w:rFonts w:ascii="Times New Roman" w:eastAsia="Times New Roman" w:hAnsi="Times New Roman"/>
          <w:b/>
          <w:color w:val="333333"/>
          <w:sz w:val="24"/>
          <w:szCs w:val="24"/>
        </w:rPr>
        <w:t>слова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>: 1; 2; 3; 4; 5</w:t>
      </w:r>
    </w:p>
    <w:p w14:paraId="6B84BD22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E589F16" w14:textId="78D8F587" w:rsidR="00926EC5" w:rsidRP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</w:pPr>
      <w:r w:rsidRPr="00926EC5"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Abstract</w:t>
      </w:r>
    </w:p>
    <w:p w14:paraId="08DBF1D4" w14:textId="335E7468" w:rsidR="00926EC5" w:rsidRP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</w:pPr>
      <w:proofErr w:type="gramStart"/>
      <w:r w:rsidRPr="00926EC5"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Introduction.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 xml:space="preserve"> </w:t>
      </w:r>
    </w:p>
    <w:p w14:paraId="36503FFE" w14:textId="49A48E73" w:rsidR="00926EC5" w:rsidRP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</w:pPr>
      <w:proofErr w:type="gramStart"/>
      <w:r w:rsidRPr="00926EC5"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Materials and Methods.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 xml:space="preserve"> </w:t>
      </w:r>
    </w:p>
    <w:p w14:paraId="2E50C7E4" w14:textId="48F9B55B" w:rsidR="00926EC5" w:rsidRPr="00926EC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</w:pPr>
      <w:proofErr w:type="gramStart"/>
      <w:r w:rsidRPr="00926EC5"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Results and discussion.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 xml:space="preserve"> </w:t>
      </w:r>
    </w:p>
    <w:p w14:paraId="6F0D6615" w14:textId="2EAF4D42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b/>
          <w:color w:val="333333"/>
          <w:sz w:val="24"/>
          <w:szCs w:val="24"/>
        </w:rPr>
      </w:pPr>
      <w:proofErr w:type="gramStart"/>
      <w:r w:rsidRPr="00926EC5"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Conclusion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>.</w:t>
      </w:r>
      <w:proofErr w:type="gramEnd"/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</w:p>
    <w:p w14:paraId="637DB507" w14:textId="6896C9D9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en-US"/>
        </w:rPr>
        <w:t>Keywords</w:t>
      </w:r>
      <w:r w:rsidRPr="00D17D05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: </w:t>
      </w:r>
      <w:r w:rsidRPr="00D17D05">
        <w:rPr>
          <w:rFonts w:ascii="Times New Roman" w:eastAsia="Times New Roman" w:hAnsi="Times New Roman"/>
          <w:color w:val="333333"/>
          <w:sz w:val="24"/>
          <w:szCs w:val="24"/>
        </w:rPr>
        <w:t>1; 2; 3; 4; 5</w:t>
      </w:r>
    </w:p>
    <w:p w14:paraId="7EAA3885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320E915F" w14:textId="45A17344" w:rsidR="00EF5136" w:rsidRDefault="00E12A88" w:rsidP="00E12A88">
      <w:pPr>
        <w:spacing w:after="0" w:line="360" w:lineRule="auto"/>
        <w:ind w:firstLine="709"/>
        <w:rPr>
          <w:rFonts w:ascii="Times New Roman" w:eastAsiaTheme="minorEastAsia" w:hAnsi="Times New Roman"/>
          <w:i/>
          <w:color w:val="333333"/>
          <w:sz w:val="24"/>
          <w:szCs w:val="24"/>
          <w:lang w:eastAsia="ko-KR"/>
        </w:rPr>
      </w:pPr>
      <w:r w:rsidRPr="00E12A88">
        <w:rPr>
          <w:rFonts w:ascii="Times New Roman" w:eastAsiaTheme="minorEastAsia" w:hAnsi="Times New Roman"/>
          <w:i/>
          <w:color w:val="333333"/>
          <w:sz w:val="24"/>
          <w:szCs w:val="24"/>
          <w:lang w:eastAsia="ko-KR"/>
        </w:rPr>
        <w:t>Те</w:t>
      </w:r>
      <w:proofErr w:type="gramStart"/>
      <w:r w:rsidRPr="00E12A88">
        <w:rPr>
          <w:rFonts w:ascii="Times New Roman" w:eastAsiaTheme="minorEastAsia" w:hAnsi="Times New Roman"/>
          <w:i/>
          <w:color w:val="333333"/>
          <w:sz w:val="24"/>
          <w:szCs w:val="24"/>
          <w:lang w:eastAsia="ko-KR"/>
        </w:rPr>
        <w:t>кст ст</w:t>
      </w:r>
      <w:proofErr w:type="gramEnd"/>
      <w:r w:rsidRPr="00E12A88">
        <w:rPr>
          <w:rFonts w:ascii="Times New Roman" w:eastAsiaTheme="minorEastAsia" w:hAnsi="Times New Roman"/>
          <w:i/>
          <w:color w:val="333333"/>
          <w:sz w:val="24"/>
          <w:szCs w:val="24"/>
          <w:lang w:eastAsia="ko-KR"/>
        </w:rPr>
        <w:t>атьи (этого заголовка не должно быть в рукописи)</w:t>
      </w:r>
    </w:p>
    <w:p w14:paraId="5DCFD789" w14:textId="77777777" w:rsidR="00E12A88" w:rsidRPr="00E12A88" w:rsidRDefault="00E12A88" w:rsidP="00E12A88">
      <w:pPr>
        <w:spacing w:after="0" w:line="360" w:lineRule="auto"/>
        <w:ind w:firstLine="709"/>
        <w:rPr>
          <w:rFonts w:ascii="Times New Roman" w:eastAsiaTheme="minorEastAsia" w:hAnsi="Times New Roman"/>
          <w:i/>
          <w:color w:val="333333"/>
          <w:sz w:val="24"/>
          <w:szCs w:val="24"/>
          <w:lang w:eastAsia="ko-KR"/>
        </w:rPr>
      </w:pPr>
    </w:p>
    <w:p w14:paraId="63474CD0" w14:textId="4D33BAFC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Введение</w:t>
      </w:r>
    </w:p>
    <w:p w14:paraId="19B6B5A5" w14:textId="75DFA294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  <w:t>…</w:t>
      </w:r>
    </w:p>
    <w:p w14:paraId="11634B1E" w14:textId="77777777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29457F03" w14:textId="5EBDB959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Материалы и методы</w:t>
      </w:r>
    </w:p>
    <w:p w14:paraId="6A266A02" w14:textId="7774F967" w:rsidR="00926EC5" w:rsidRPr="00D17D0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  <w:t>…</w:t>
      </w:r>
    </w:p>
    <w:p w14:paraId="630297C3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07D2BB8F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2F7C7761" w14:textId="79DBFBD9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lastRenderedPageBreak/>
        <w:t>Результаты</w:t>
      </w:r>
    </w:p>
    <w:p w14:paraId="54FC9B3B" w14:textId="38210232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  <w:t>…</w:t>
      </w:r>
    </w:p>
    <w:p w14:paraId="655E056A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65236948" w14:textId="77777777" w:rsidR="00926EC5" w:rsidRPr="00D17D0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1A8AD5E3" w14:textId="2BC0C549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Обсуждение</w:t>
      </w:r>
    </w:p>
    <w:p w14:paraId="5B3C1A10" w14:textId="5C7A40FC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  <w:t>…</w:t>
      </w:r>
    </w:p>
    <w:p w14:paraId="591BF3B7" w14:textId="77777777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20618A1A" w14:textId="77777777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0759B6BC" w14:textId="56CE50E0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Заключение</w:t>
      </w:r>
    </w:p>
    <w:p w14:paraId="3A721286" w14:textId="196C7B69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EF5136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…</w:t>
      </w:r>
    </w:p>
    <w:p w14:paraId="71C72104" w14:textId="77777777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</w:p>
    <w:p w14:paraId="7F4A874B" w14:textId="77777777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</w:p>
    <w:p w14:paraId="17C40A5D" w14:textId="078A8289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Благодарности</w:t>
      </w:r>
    </w:p>
    <w:p w14:paraId="69353736" w14:textId="1750D91A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 w:rsidRPr="00EF5136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…</w:t>
      </w:r>
    </w:p>
    <w:p w14:paraId="440178F7" w14:textId="77777777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67BE7D56" w14:textId="37B53BEB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Библиография</w:t>
      </w:r>
      <w:r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 xml:space="preserve"> </w:t>
      </w:r>
    </w:p>
    <w:p w14:paraId="13A58AEC" w14:textId="3B627DEF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>…</w:t>
      </w:r>
    </w:p>
    <w:p w14:paraId="11DB3598" w14:textId="77777777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239D93BB" w14:textId="2E7DD72F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</w:pPr>
      <w:r w:rsidRPr="00926EC5">
        <w:rPr>
          <w:rFonts w:ascii="Times New Roman" w:eastAsiaTheme="minorEastAsia" w:hAnsi="Times New Roman"/>
          <w:b/>
          <w:color w:val="333333"/>
          <w:sz w:val="24"/>
          <w:szCs w:val="24"/>
          <w:lang w:eastAsia="ko-KR"/>
        </w:rPr>
        <w:t xml:space="preserve">Список подписей и примечаний </w:t>
      </w:r>
    </w:p>
    <w:p w14:paraId="01BEFE3B" w14:textId="673C464E" w:rsidR="00926EC5" w:rsidRPr="00EF5136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 w:rsidRPr="00EF5136"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  <w:t>…</w:t>
      </w:r>
    </w:p>
    <w:p w14:paraId="0E621267" w14:textId="77777777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2CB4FDF7" w14:textId="77777777" w:rsidR="00926EC5" w:rsidRP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172BBC15" w14:textId="0AD7B238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  <w:r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  <w:t>Сведения об авторах</w:t>
      </w:r>
    </w:p>
    <w:p w14:paraId="1C4207A6" w14:textId="77777777" w:rsidR="00926EC5" w:rsidRPr="005D2779" w:rsidRDefault="00926EC5" w:rsidP="00926E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Хомякова Ирина Анатольевна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к.б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.н.; ORCID ID: 0000-0002-2811-2034; </w:t>
      </w:r>
      <w:hyperlink r:id="rId21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irina-khomyakova@yandex.ru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14:paraId="2C2C3C4E" w14:textId="77777777" w:rsidR="00926EC5" w:rsidRPr="005D2779" w:rsidRDefault="00926EC5" w:rsidP="00926E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Година Елена Зиновьевна</w:t>
      </w:r>
      <w:r w:rsidRPr="005D2779">
        <w:rPr>
          <w:rFonts w:ascii="Times New Roman" w:eastAsia="Times New Roman" w:hAnsi="Times New Roman"/>
          <w:color w:val="333333"/>
          <w:sz w:val="24"/>
          <w:szCs w:val="24"/>
        </w:rPr>
        <w:t xml:space="preserve">, проф.,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д.б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.н.; ORCID ID: 0000-0002-0692-420X; </w:t>
      </w:r>
      <w:hyperlink r:id="rId22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</w:rPr>
          <w:t>egodina11@gmail.com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03DB3046" w14:textId="77777777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eastAsia="ko-KR"/>
        </w:rPr>
      </w:pPr>
    </w:p>
    <w:p w14:paraId="0FDCB815" w14:textId="7B2CFEF8" w:rsidR="00926EC5" w:rsidRDefault="00926EC5" w:rsidP="00926EC5">
      <w:pPr>
        <w:spacing w:after="0" w:line="360" w:lineRule="auto"/>
        <w:ind w:firstLine="709"/>
        <w:rPr>
          <w:rFonts w:ascii="Times New Roman" w:eastAsiaTheme="minorEastAsia" w:hAnsi="Times New Roman"/>
          <w:color w:val="333333"/>
          <w:sz w:val="24"/>
          <w:szCs w:val="24"/>
          <w:lang w:val="en-US" w:eastAsia="ko-KR"/>
        </w:rPr>
      </w:pPr>
      <w:r>
        <w:rPr>
          <w:rFonts w:ascii="Times New Roman" w:eastAsiaTheme="minorEastAsia" w:hAnsi="Times New Roman"/>
          <w:color w:val="333333"/>
          <w:sz w:val="24"/>
          <w:szCs w:val="24"/>
          <w:lang w:val="en-US" w:eastAsia="ko-KR"/>
        </w:rPr>
        <w:t>Information about the authors</w:t>
      </w:r>
    </w:p>
    <w:p w14:paraId="7D618565" w14:textId="77777777" w:rsidR="00926EC5" w:rsidRPr="005D2779" w:rsidRDefault="00926EC5" w:rsidP="00926EC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Khomiakova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Irina </w:t>
      </w: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Anatolievna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,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 PhD; ORCID ID: 0000-0002-2811-2034; </w:t>
      </w:r>
      <w:hyperlink r:id="rId23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irina-khomyakova@yandex.ru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;</w:t>
      </w:r>
    </w:p>
    <w:p w14:paraId="063F85B6" w14:textId="1633B7B8" w:rsidR="00F10BB0" w:rsidRPr="00926EC5" w:rsidRDefault="00926EC5" w:rsidP="00D17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Godina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 xml:space="preserve"> Elena </w:t>
      </w:r>
      <w:proofErr w:type="spellStart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Zinovievna</w:t>
      </w:r>
      <w:proofErr w:type="spellEnd"/>
      <w:r w:rsidRPr="005D2779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/>
        </w:rPr>
        <w:t>,</w:t>
      </w:r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 professor, PhD, </w:t>
      </w:r>
      <w:proofErr w:type="gramStart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DSc.;</w:t>
      </w:r>
      <w:proofErr w:type="gramEnd"/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 xml:space="preserve"> ORCID ID: 0000-0002-0692-420X; </w:t>
      </w:r>
      <w:hyperlink r:id="rId24" w:history="1">
        <w:r w:rsidRPr="005D2779">
          <w:rPr>
            <w:rFonts w:ascii="Times New Roman" w:eastAsia="Times New Roman" w:hAnsi="Times New Roman"/>
            <w:color w:val="3478B9"/>
            <w:sz w:val="24"/>
            <w:szCs w:val="24"/>
            <w:u w:val="single"/>
            <w:lang w:val="en-US"/>
          </w:rPr>
          <w:t>egodina11@gmail.com</w:t>
        </w:r>
      </w:hyperlink>
      <w:r w:rsidRPr="005D2779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.</w:t>
      </w:r>
    </w:p>
    <w:sectPr w:rsidR="00F10BB0" w:rsidRPr="00926EC5" w:rsidSect="00880AEB">
      <w:headerReference w:type="default" r:id="rId25"/>
      <w:footerReference w:type="default" r:id="rId26"/>
      <w:type w:val="continuous"/>
      <w:pgSz w:w="11906" w:h="16838"/>
      <w:pgMar w:top="1418" w:right="851" w:bottom="709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C4FC7" w14:textId="77777777" w:rsidR="00040172" w:rsidRDefault="00040172" w:rsidP="00741BBD">
      <w:pPr>
        <w:spacing w:after="0" w:line="240" w:lineRule="auto"/>
      </w:pPr>
      <w:r>
        <w:separator/>
      </w:r>
    </w:p>
  </w:endnote>
  <w:endnote w:type="continuationSeparator" w:id="0">
    <w:p w14:paraId="0D78F2B8" w14:textId="77777777" w:rsidR="00040172" w:rsidRDefault="00040172" w:rsidP="0074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779F4" w14:textId="77777777" w:rsidR="00DD787B" w:rsidRDefault="00DD78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4FC9">
      <w:rPr>
        <w:noProof/>
      </w:rPr>
      <w:t>1</w:t>
    </w:r>
    <w:r>
      <w:fldChar w:fldCharType="end"/>
    </w:r>
  </w:p>
  <w:p w14:paraId="7DDE45C7" w14:textId="77777777" w:rsidR="00DD787B" w:rsidRDefault="00DD7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5EAF4" w14:textId="77777777" w:rsidR="00040172" w:rsidRDefault="00040172" w:rsidP="00741BBD">
      <w:pPr>
        <w:spacing w:after="0" w:line="240" w:lineRule="auto"/>
      </w:pPr>
      <w:r>
        <w:separator/>
      </w:r>
    </w:p>
  </w:footnote>
  <w:footnote w:type="continuationSeparator" w:id="0">
    <w:p w14:paraId="61F370FB" w14:textId="77777777" w:rsidR="00040172" w:rsidRDefault="00040172" w:rsidP="0074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E2A88" w14:textId="439B4F3B" w:rsidR="00DD787B" w:rsidRPr="00BA6446" w:rsidRDefault="00DD787B" w:rsidP="008A5344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sz w:val="23"/>
        <w:szCs w:val="23"/>
        <w:lang w:val="en-US"/>
      </w:rPr>
    </w:pPr>
    <w:r w:rsidRPr="009C225B">
      <w:rPr>
        <w:rFonts w:ascii="MinionPro-Regular" w:hAnsi="MinionPro-Regular" w:cs="MinionPro-Regular"/>
        <w:sz w:val="23"/>
        <w:szCs w:val="23"/>
      </w:rPr>
      <w:t xml:space="preserve">ВЕСТНИК МОСКОВСКОГО УНИВЕРСИТЕТА. СЕРИЯ </w:t>
    </w:r>
    <w:r>
      <w:rPr>
        <w:rFonts w:ascii="MinionPro-Regular" w:hAnsi="MinionPro-Regular" w:cs="MinionPro-Regular"/>
        <w:sz w:val="23"/>
        <w:szCs w:val="23"/>
      </w:rPr>
      <w:t>23</w:t>
    </w:r>
    <w:r w:rsidRPr="009C225B">
      <w:rPr>
        <w:rFonts w:ascii="MinionPro-Regular" w:hAnsi="MinionPro-Regular" w:cs="MinionPro-Regular"/>
        <w:sz w:val="23"/>
        <w:szCs w:val="23"/>
      </w:rPr>
      <w:t xml:space="preserve">. </w:t>
    </w:r>
    <w:r>
      <w:rPr>
        <w:rFonts w:ascii="MinionPro-Regular" w:hAnsi="MinionPro-Regular" w:cs="MinionPro-Regular"/>
        <w:sz w:val="23"/>
        <w:szCs w:val="23"/>
      </w:rPr>
      <w:t>Антропология</w:t>
    </w:r>
  </w:p>
  <w:p w14:paraId="054270A9" w14:textId="433F39F1" w:rsidR="00DD787B" w:rsidRDefault="00DD787B" w:rsidP="002D7252">
    <w:pPr>
      <w:pStyle w:val="a3"/>
      <w:rPr>
        <w:rFonts w:ascii="MinionPro-Regular" w:hAnsi="MinionPro-Regular" w:cs="MinionPro-Regular"/>
        <w:sz w:val="23"/>
        <w:szCs w:val="23"/>
        <w:lang w:val="en-US"/>
      </w:rPr>
    </w:pPr>
    <w:r w:rsidRPr="00BA6446">
      <w:rPr>
        <w:rFonts w:ascii="MinionPro-Regular" w:hAnsi="MinionPro-Regular" w:cs="MinionPro-Regular"/>
        <w:sz w:val="23"/>
        <w:szCs w:val="23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74A"/>
    <w:multiLevelType w:val="hybridMultilevel"/>
    <w:tmpl w:val="C718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28B"/>
    <w:multiLevelType w:val="hybridMultilevel"/>
    <w:tmpl w:val="F1388372"/>
    <w:lvl w:ilvl="0" w:tplc="1060B9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7F06"/>
    <w:multiLevelType w:val="hybridMultilevel"/>
    <w:tmpl w:val="907683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709C"/>
    <w:multiLevelType w:val="multilevel"/>
    <w:tmpl w:val="C7082BB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05864C0"/>
    <w:multiLevelType w:val="hybridMultilevel"/>
    <w:tmpl w:val="D86C599A"/>
    <w:lvl w:ilvl="0" w:tplc="16DA015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54145DA"/>
    <w:multiLevelType w:val="hybridMultilevel"/>
    <w:tmpl w:val="74E8757A"/>
    <w:lvl w:ilvl="0" w:tplc="A4946906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D25BD"/>
    <w:multiLevelType w:val="hybridMultilevel"/>
    <w:tmpl w:val="874879E4"/>
    <w:lvl w:ilvl="0" w:tplc="3D86C9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27FF9"/>
    <w:multiLevelType w:val="hybridMultilevel"/>
    <w:tmpl w:val="E01C1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AA03C0"/>
    <w:multiLevelType w:val="hybridMultilevel"/>
    <w:tmpl w:val="E2F8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5A87"/>
    <w:multiLevelType w:val="hybridMultilevel"/>
    <w:tmpl w:val="ECF6611A"/>
    <w:lvl w:ilvl="0" w:tplc="A926B1E2">
      <w:start w:val="1"/>
      <w:numFmt w:val="decimal"/>
      <w:lvlText w:val="%1."/>
      <w:lvlJc w:val="left"/>
      <w:pPr>
        <w:ind w:left="3088" w:hanging="9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B"/>
    <w:rsid w:val="00003B3D"/>
    <w:rsid w:val="00015C6B"/>
    <w:rsid w:val="00040172"/>
    <w:rsid w:val="0004212A"/>
    <w:rsid w:val="000447B5"/>
    <w:rsid w:val="0007617D"/>
    <w:rsid w:val="000B1C1D"/>
    <w:rsid w:val="000B7C29"/>
    <w:rsid w:val="000F39B0"/>
    <w:rsid w:val="00100AA7"/>
    <w:rsid w:val="00173A58"/>
    <w:rsid w:val="001819B9"/>
    <w:rsid w:val="001934C6"/>
    <w:rsid w:val="00194CE6"/>
    <w:rsid w:val="001D3981"/>
    <w:rsid w:val="001D6402"/>
    <w:rsid w:val="001F0B28"/>
    <w:rsid w:val="002050FC"/>
    <w:rsid w:val="00210BA0"/>
    <w:rsid w:val="00216563"/>
    <w:rsid w:val="00235531"/>
    <w:rsid w:val="0027095F"/>
    <w:rsid w:val="00296546"/>
    <w:rsid w:val="002A4FC9"/>
    <w:rsid w:val="002A54DE"/>
    <w:rsid w:val="002D7252"/>
    <w:rsid w:val="00330884"/>
    <w:rsid w:val="00341E22"/>
    <w:rsid w:val="003A3D9E"/>
    <w:rsid w:val="003C04F8"/>
    <w:rsid w:val="003E1FD6"/>
    <w:rsid w:val="003E61B0"/>
    <w:rsid w:val="004574CD"/>
    <w:rsid w:val="004803B3"/>
    <w:rsid w:val="004A5044"/>
    <w:rsid w:val="00501A2A"/>
    <w:rsid w:val="00514D16"/>
    <w:rsid w:val="00547C9F"/>
    <w:rsid w:val="005B2371"/>
    <w:rsid w:val="005E09DD"/>
    <w:rsid w:val="005E7541"/>
    <w:rsid w:val="00644C19"/>
    <w:rsid w:val="00645FD4"/>
    <w:rsid w:val="00687548"/>
    <w:rsid w:val="0068791A"/>
    <w:rsid w:val="006D461B"/>
    <w:rsid w:val="006F6D34"/>
    <w:rsid w:val="00713153"/>
    <w:rsid w:val="00741BBD"/>
    <w:rsid w:val="00753DEF"/>
    <w:rsid w:val="007A4A4F"/>
    <w:rsid w:val="007B0589"/>
    <w:rsid w:val="00803D13"/>
    <w:rsid w:val="008220B2"/>
    <w:rsid w:val="00847971"/>
    <w:rsid w:val="0085260E"/>
    <w:rsid w:val="00880AEB"/>
    <w:rsid w:val="008A5344"/>
    <w:rsid w:val="008A5452"/>
    <w:rsid w:val="008B1403"/>
    <w:rsid w:val="008C50F9"/>
    <w:rsid w:val="008E7B2D"/>
    <w:rsid w:val="00926EC5"/>
    <w:rsid w:val="0094669E"/>
    <w:rsid w:val="009C07C9"/>
    <w:rsid w:val="009C0B8C"/>
    <w:rsid w:val="009F34EF"/>
    <w:rsid w:val="009F728E"/>
    <w:rsid w:val="00A31AED"/>
    <w:rsid w:val="00A44B19"/>
    <w:rsid w:val="00A57B60"/>
    <w:rsid w:val="00A847F2"/>
    <w:rsid w:val="00AC75A8"/>
    <w:rsid w:val="00AF47C0"/>
    <w:rsid w:val="00B22BF5"/>
    <w:rsid w:val="00B44628"/>
    <w:rsid w:val="00B61EA6"/>
    <w:rsid w:val="00B96517"/>
    <w:rsid w:val="00BC4B28"/>
    <w:rsid w:val="00BD1637"/>
    <w:rsid w:val="00BE3FA8"/>
    <w:rsid w:val="00C92B36"/>
    <w:rsid w:val="00CD6EF2"/>
    <w:rsid w:val="00CE54BA"/>
    <w:rsid w:val="00D1124A"/>
    <w:rsid w:val="00D17D05"/>
    <w:rsid w:val="00D241F3"/>
    <w:rsid w:val="00D3545C"/>
    <w:rsid w:val="00D93944"/>
    <w:rsid w:val="00DD787B"/>
    <w:rsid w:val="00E02765"/>
    <w:rsid w:val="00E12A88"/>
    <w:rsid w:val="00E73AF7"/>
    <w:rsid w:val="00E94CA1"/>
    <w:rsid w:val="00EE13ED"/>
    <w:rsid w:val="00EF5136"/>
    <w:rsid w:val="00F10BB0"/>
    <w:rsid w:val="00F3197B"/>
    <w:rsid w:val="00F60B88"/>
    <w:rsid w:val="00F96DDB"/>
    <w:rsid w:val="00FC335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09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BBD"/>
  </w:style>
  <w:style w:type="paragraph" w:styleId="a5">
    <w:name w:val="footer"/>
    <w:basedOn w:val="a"/>
    <w:link w:val="a6"/>
    <w:uiPriority w:val="99"/>
    <w:unhideWhenUsed/>
    <w:rsid w:val="007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BBD"/>
  </w:style>
  <w:style w:type="character" w:styleId="a7">
    <w:name w:val="annotation reference"/>
    <w:uiPriority w:val="99"/>
    <w:semiHidden/>
    <w:unhideWhenUsed/>
    <w:rsid w:val="00741B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BBD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41BB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545C"/>
    <w:pPr>
      <w:spacing w:after="160" w:line="240" w:lineRule="auto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3545C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D3545C"/>
  </w:style>
  <w:style w:type="character" w:styleId="ad">
    <w:name w:val="Hyperlink"/>
    <w:uiPriority w:val="99"/>
    <w:unhideWhenUsed/>
    <w:rsid w:val="00F10BB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10BB0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D7252"/>
    <w:pPr>
      <w:ind w:left="720"/>
      <w:contextualSpacing/>
    </w:pPr>
  </w:style>
  <w:style w:type="paragraph" w:customStyle="1" w:styleId="Address">
    <w:name w:val="Address"/>
    <w:basedOn w:val="a"/>
    <w:qFormat/>
    <w:rsid w:val="009C0B8C"/>
    <w:pPr>
      <w:spacing w:after="240" w:line="240" w:lineRule="auto"/>
      <w:ind w:firstLine="567"/>
      <w:jc w:val="center"/>
    </w:pPr>
    <w:rPr>
      <w:rFonts w:ascii="Times New Roman" w:eastAsia="Times New Roman" w:hAnsi="Times New Roman"/>
      <w:i/>
      <w:sz w:val="26"/>
      <w:szCs w:val="20"/>
    </w:rPr>
  </w:style>
  <w:style w:type="paragraph" w:customStyle="1" w:styleId="Default">
    <w:name w:val="Default"/>
    <w:rsid w:val="00173A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C07C9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C07C9"/>
    <w:rPr>
      <w:rFonts w:eastAsia="Times New Roman"/>
      <w:sz w:val="22"/>
      <w:szCs w:val="22"/>
      <w:lang w:eastAsia="en-US"/>
    </w:rPr>
  </w:style>
  <w:style w:type="table" w:styleId="af1">
    <w:name w:val="Table Grid"/>
    <w:basedOn w:val="a1"/>
    <w:uiPriority w:val="39"/>
    <w:rsid w:val="00EF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BBD"/>
  </w:style>
  <w:style w:type="paragraph" w:styleId="a5">
    <w:name w:val="footer"/>
    <w:basedOn w:val="a"/>
    <w:link w:val="a6"/>
    <w:uiPriority w:val="99"/>
    <w:unhideWhenUsed/>
    <w:rsid w:val="007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BBD"/>
  </w:style>
  <w:style w:type="character" w:styleId="a7">
    <w:name w:val="annotation reference"/>
    <w:uiPriority w:val="99"/>
    <w:semiHidden/>
    <w:unhideWhenUsed/>
    <w:rsid w:val="00741B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BBD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741BB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545C"/>
    <w:pPr>
      <w:spacing w:after="160" w:line="240" w:lineRule="auto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3545C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D3545C"/>
  </w:style>
  <w:style w:type="character" w:styleId="ad">
    <w:name w:val="Hyperlink"/>
    <w:uiPriority w:val="99"/>
    <w:unhideWhenUsed/>
    <w:rsid w:val="00F10BB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10BB0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D7252"/>
    <w:pPr>
      <w:ind w:left="720"/>
      <w:contextualSpacing/>
    </w:pPr>
  </w:style>
  <w:style w:type="paragraph" w:customStyle="1" w:styleId="Address">
    <w:name w:val="Address"/>
    <w:basedOn w:val="a"/>
    <w:qFormat/>
    <w:rsid w:val="009C0B8C"/>
    <w:pPr>
      <w:spacing w:after="240" w:line="240" w:lineRule="auto"/>
      <w:ind w:firstLine="567"/>
      <w:jc w:val="center"/>
    </w:pPr>
    <w:rPr>
      <w:rFonts w:ascii="Times New Roman" w:eastAsia="Times New Roman" w:hAnsi="Times New Roman"/>
      <w:i/>
      <w:sz w:val="26"/>
      <w:szCs w:val="20"/>
    </w:rPr>
  </w:style>
  <w:style w:type="paragraph" w:customStyle="1" w:styleId="Default">
    <w:name w:val="Default"/>
    <w:rsid w:val="00173A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C07C9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C07C9"/>
    <w:rPr>
      <w:rFonts w:eastAsia="Times New Roman"/>
      <w:sz w:val="22"/>
      <w:szCs w:val="22"/>
      <w:lang w:eastAsia="en-US"/>
    </w:rPr>
  </w:style>
  <w:style w:type="table" w:styleId="af1">
    <w:name w:val="Table Grid"/>
    <w:basedOn w:val="a1"/>
    <w:uiPriority w:val="39"/>
    <w:rsid w:val="00EF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sevierscience.ru/files/kirillova_editorial.pdf" TargetMode="External"/><Relationship Id="rId18" Type="http://schemas.openxmlformats.org/officeDocument/2006/relationships/hyperlink" Target="mailto:egodina11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rina-khomyakova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cbi.nlm.nih.gov/pubmed/" TargetMode="External"/><Relationship Id="rId17" Type="http://schemas.openxmlformats.org/officeDocument/2006/relationships/hyperlink" Target="mailto:irina-khomyakova@yandex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rcid.org/signin" TargetMode="External"/><Relationship Id="rId20" Type="http://schemas.openxmlformats.org/officeDocument/2006/relationships/hyperlink" Target="mailto:egodina11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mailto:egodina1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mstat.gks.ru/statistic" TargetMode="External"/><Relationship Id="rId23" Type="http://schemas.openxmlformats.org/officeDocument/2006/relationships/hyperlink" Target="mailto:irina-khomyakov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luxus-engineering.com/" TargetMode="External"/><Relationship Id="rId19" Type="http://schemas.openxmlformats.org/officeDocument/2006/relationships/hyperlink" Target="mailto:irina-khomyak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v.bio.msu.ru/doc/index.php?ID=6" TargetMode="External"/><Relationship Id="rId14" Type="http://schemas.openxmlformats.org/officeDocument/2006/relationships/hyperlink" Target="https://yamalarchaeology.ru/pdf/uexp2627.pdf" TargetMode="External"/><Relationship Id="rId22" Type="http://schemas.openxmlformats.org/officeDocument/2006/relationships/hyperlink" Target="mailto:egodina11@gmail.com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cv\Downloads\Moscow%20University%20Soil%20Science%20Bulletin_Template_2021_RU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C9A5-A1D4-466D-B0EE-C6DDC68D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Moscow University Soil Science Bulletin_Template_2021_RU (2).dotx</Template>
  <TotalTime>246</TotalTime>
  <Pages>1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Pronina</dc:creator>
  <cp:keywords/>
  <dc:description/>
  <cp:lastModifiedBy>Ekaterina Permiakova</cp:lastModifiedBy>
  <cp:revision>37</cp:revision>
  <dcterms:created xsi:type="dcterms:W3CDTF">2024-07-09T14:08:00Z</dcterms:created>
  <dcterms:modified xsi:type="dcterms:W3CDTF">2025-06-06T13:56:00Z</dcterms:modified>
</cp:coreProperties>
</file>